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9BB" w:rsidRDefault="003349BB" w:rsidP="003349BB">
      <w:r>
        <w:t xml:space="preserve">  </w:t>
      </w:r>
    </w:p>
    <w:sdt>
      <w:sdtPr>
        <w:id w:val="-1733685524"/>
        <w:docPartObj>
          <w:docPartGallery w:val="Cover Pages"/>
          <w:docPartUnique/>
        </w:docPartObj>
      </w:sdtPr>
      <w:sdtEndPr/>
      <w:sdtContent>
        <w:p w:rsidR="0039587B" w:rsidRDefault="00B83753" w:rsidP="003349BB">
          <w:r>
            <w:t xml:space="preserve">                                                        </w:t>
          </w:r>
          <w:r w:rsidR="005401BE">
            <w:rPr>
              <w:noProof/>
            </w:rPr>
            <w:drawing>
              <wp:inline distT="0" distB="0" distL="0" distR="0" wp14:anchorId="3BC04AAF" wp14:editId="5AFDF9FC">
                <wp:extent cx="1857375" cy="204832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png"/>
                        <pic:cNvPicPr/>
                      </pic:nvPicPr>
                      <pic:blipFill>
                        <a:blip r:embed="rId10">
                          <a:extLst>
                            <a:ext uri="{28A0092B-C50C-407E-A947-70E740481C1C}">
                              <a14:useLocalDpi xmlns:a14="http://schemas.microsoft.com/office/drawing/2010/main" val="0"/>
                            </a:ext>
                          </a:extLst>
                        </a:blip>
                        <a:stretch>
                          <a:fillRect/>
                        </a:stretch>
                      </pic:blipFill>
                      <pic:spPr>
                        <a:xfrm>
                          <a:off x="0" y="0"/>
                          <a:ext cx="1857375" cy="2048320"/>
                        </a:xfrm>
                        <a:prstGeom prst="rect">
                          <a:avLst/>
                        </a:prstGeom>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9587B" w:rsidRDefault="008A649C">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 xml:space="preserve">     </w:t>
              </w:r>
            </w:p>
          </w:sdtContent>
        </w:sdt>
        <w:sdt>
          <w:sdtPr>
            <w:rPr>
              <w:rFonts w:ascii="Arial Rounded MT Bold" w:hAnsi="Arial Rounded MT Bold"/>
              <w:color w:val="4F81BD" w:themeColor="accent1"/>
              <w:sz w:val="28"/>
              <w:szCs w:val="28"/>
            </w:rPr>
            <w:alias w:val="Subtitle"/>
            <w:tag w:val=""/>
            <w:id w:val="328029620"/>
            <w:showingPlcHdr/>
            <w:dataBinding w:prefixMappings="xmlns:ns0='http://purl.org/dc/elements/1.1/' xmlns:ns1='http://schemas.openxmlformats.org/package/2006/metadata/core-properties' " w:xpath="/ns1:coreProperties[1]/ns0:subject[1]" w:storeItemID="{6C3C8BC8-F283-45AE-878A-BAB7291924A1}"/>
            <w:text/>
          </w:sdtPr>
          <w:sdtEndPr/>
          <w:sdtContent>
            <w:p w:rsidR="0039587B" w:rsidRPr="00792343" w:rsidRDefault="003349BB">
              <w:pPr>
                <w:pStyle w:val="NoSpacing"/>
                <w:jc w:val="center"/>
                <w:rPr>
                  <w:rFonts w:ascii="Arial Rounded MT Bold" w:hAnsi="Arial Rounded MT Bold"/>
                  <w:color w:val="4F81BD" w:themeColor="accent1"/>
                  <w:sz w:val="28"/>
                  <w:szCs w:val="28"/>
                </w:rPr>
              </w:pPr>
              <w:r>
                <w:rPr>
                  <w:rFonts w:ascii="Arial Rounded MT Bold" w:hAnsi="Arial Rounded MT Bold"/>
                  <w:color w:val="4F81BD" w:themeColor="accent1"/>
                  <w:sz w:val="28"/>
                  <w:szCs w:val="28"/>
                </w:rPr>
                <w:t xml:space="preserve">     </w:t>
              </w:r>
            </w:p>
          </w:sdtContent>
        </w:sdt>
        <w:p w:rsidR="003349BB" w:rsidRDefault="003349BB">
          <w:pPr>
            <w:pStyle w:val="NoSpacing"/>
            <w:spacing w:before="480"/>
            <w:jc w:val="center"/>
            <w:rPr>
              <w:color w:val="4F81BD" w:themeColor="accent1"/>
            </w:rPr>
          </w:pPr>
        </w:p>
        <w:p w:rsidR="0039587B" w:rsidRDefault="00792343">
          <w:pPr>
            <w:pStyle w:val="NoSpacing"/>
            <w:spacing w:before="480"/>
            <w:jc w:val="center"/>
            <w:rPr>
              <w:color w:val="4F81BD" w:themeColor="accent1"/>
            </w:rPr>
          </w:pPr>
          <w:r>
            <w:rPr>
              <w:noProof/>
              <w:color w:val="4F81BD" w:themeColor="accent1"/>
            </w:rPr>
            <w:drawing>
              <wp:inline distT="0" distB="0" distL="0" distR="0" wp14:anchorId="5C6C0D4A" wp14:editId="3846BA6E">
                <wp:extent cx="2838450" cy="24663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illustr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9497" cy="2467268"/>
                        </a:xfrm>
                        <a:prstGeom prst="rect">
                          <a:avLst/>
                        </a:prstGeom>
                      </pic:spPr>
                    </pic:pic>
                  </a:graphicData>
                </a:graphic>
              </wp:inline>
            </w:drawing>
          </w:r>
          <w:r w:rsidR="0039587B">
            <w:rPr>
              <w:noProof/>
              <w:color w:val="4F81BD" w:themeColor="accent1"/>
            </w:rPr>
            <mc:AlternateContent>
              <mc:Choice Requires="wps">
                <w:drawing>
                  <wp:anchor distT="0" distB="0" distL="114300" distR="114300" simplePos="0" relativeHeight="251396608" behindDoc="0" locked="0" layoutInCell="1" allowOverlap="1" wp14:anchorId="0C6AF30B" wp14:editId="7DFAA1BE">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6941" w:rsidRDefault="00C66941" w:rsidP="00323191">
                                <w:pPr>
                                  <w:pStyle w:val="NoSpacing"/>
                                  <w:jc w:val="right"/>
                                  <w:rPr>
                                    <w:color w:val="000000" w:themeColor="text1"/>
                                  </w:rPr>
                                </w:pPr>
                              </w:p>
                              <w:p w:rsidR="00C66941" w:rsidRDefault="00C66941" w:rsidP="00323191">
                                <w:pPr>
                                  <w:pStyle w:val="NoSpacing"/>
                                  <w:jc w:val="right"/>
                                  <w:rPr>
                                    <w:color w:val="000000" w:themeColor="text1"/>
                                  </w:rPr>
                                </w:pPr>
                              </w:p>
                              <w:p w:rsidR="00C64AD3" w:rsidRPr="00795BD0" w:rsidRDefault="00C64AD3" w:rsidP="00323191">
                                <w:pPr>
                                  <w:pStyle w:val="NoSpacing"/>
                                  <w:jc w:val="right"/>
                                  <w:rPr>
                                    <w:color w:val="000000" w:themeColor="text1"/>
                                  </w:rPr>
                                </w:pPr>
                                <w:r w:rsidRPr="00795BD0">
                                  <w:rPr>
                                    <w:color w:val="000000" w:themeColor="text1"/>
                                  </w:rPr>
                                  <w:t>Date and Version of the document</w:t>
                                </w:r>
                              </w:p>
                              <w:p w:rsidR="00C64AD3" w:rsidRDefault="00C64AD3">
                                <w:pPr>
                                  <w:pStyle w:val="NoSpacing"/>
                                  <w:jc w:val="center"/>
                                  <w:rPr>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39660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B5qTjOdwIAAF0FAAAOAAAAAAAA&#10;AAAAAAAAAC4CAABkcnMvZTJvRG9jLnhtbFBLAQItABQABgAIAAAAIQDomEK02gAAAAUBAAAPAAAA&#10;AAAAAAAAAAAAANEEAABkcnMvZG93bnJldi54bWxQSwUGAAAAAAQABADzAAAA2AUAAAAA&#10;" filled="f" stroked="f" strokeweight=".5pt">
                    <v:textbox style="mso-fit-shape-to-text:t" inset="0,0,0,0">
                      <w:txbxContent>
                        <w:p w:rsidR="00C66941" w:rsidRDefault="00C66941" w:rsidP="00323191">
                          <w:pPr>
                            <w:pStyle w:val="NoSpacing"/>
                            <w:jc w:val="right"/>
                            <w:rPr>
                              <w:color w:val="000000" w:themeColor="text1"/>
                            </w:rPr>
                          </w:pPr>
                        </w:p>
                        <w:p w:rsidR="00C66941" w:rsidRDefault="00C66941" w:rsidP="00323191">
                          <w:pPr>
                            <w:pStyle w:val="NoSpacing"/>
                            <w:jc w:val="right"/>
                            <w:rPr>
                              <w:color w:val="000000" w:themeColor="text1"/>
                            </w:rPr>
                          </w:pPr>
                        </w:p>
                        <w:p w:rsidR="00C64AD3" w:rsidRPr="00795BD0" w:rsidRDefault="00C64AD3" w:rsidP="00323191">
                          <w:pPr>
                            <w:pStyle w:val="NoSpacing"/>
                            <w:jc w:val="right"/>
                            <w:rPr>
                              <w:color w:val="000000" w:themeColor="text1"/>
                            </w:rPr>
                          </w:pPr>
                          <w:r w:rsidRPr="00795BD0">
                            <w:rPr>
                              <w:color w:val="000000" w:themeColor="text1"/>
                            </w:rPr>
                            <w:t>Date and Version of the document</w:t>
                          </w:r>
                        </w:p>
                        <w:p w:rsidR="00C64AD3" w:rsidRDefault="00C64AD3">
                          <w:pPr>
                            <w:pStyle w:val="NoSpacing"/>
                            <w:jc w:val="center"/>
                            <w:rPr>
                              <w:color w:val="4F81BD" w:themeColor="accent1"/>
                            </w:rPr>
                          </w:pPr>
                        </w:p>
                      </w:txbxContent>
                    </v:textbox>
                    <w10:wrap anchorx="margin" anchory="page"/>
                  </v:shape>
                </w:pict>
              </mc:Fallback>
            </mc:AlternateContent>
          </w:r>
        </w:p>
        <w:sdt>
          <w:sdtPr>
            <w:rPr>
              <w:rFonts w:asciiTheme="minorHAnsi" w:eastAsiaTheme="minorHAnsi" w:hAnsiTheme="minorHAnsi" w:cstheme="minorBidi"/>
              <w:b w:val="0"/>
              <w:bCs w:val="0"/>
              <w:color w:val="auto"/>
              <w:sz w:val="22"/>
              <w:szCs w:val="22"/>
              <w:lang w:eastAsia="en-US"/>
            </w:rPr>
            <w:id w:val="-721053010"/>
            <w:docPartObj>
              <w:docPartGallery w:val="Table of Contents"/>
              <w:docPartUnique/>
            </w:docPartObj>
          </w:sdtPr>
          <w:sdtEndPr>
            <w:rPr>
              <w:noProof/>
            </w:rPr>
          </w:sdtEndPr>
          <w:sdtContent>
            <w:p w:rsidR="00961D26" w:rsidRDefault="00961D26">
              <w:pPr>
                <w:pStyle w:val="TOCHeading"/>
              </w:pPr>
            </w:p>
            <w:p w:rsidR="007D66AF" w:rsidRPr="006E6020" w:rsidRDefault="007D66AF">
              <w:pPr>
                <w:pStyle w:val="TOCHeading"/>
              </w:pPr>
              <w:r w:rsidRPr="006E6020">
                <w:t>Contents</w:t>
              </w:r>
              <w:bookmarkStart w:id="0" w:name="_GoBack"/>
              <w:bookmarkEnd w:id="0"/>
            </w:p>
            <w:p w:rsidR="005C57B1" w:rsidRPr="00956858" w:rsidRDefault="007D66AF">
              <w:pPr>
                <w:pStyle w:val="TOC1"/>
                <w:tabs>
                  <w:tab w:val="right" w:leader="dot" w:pos="9350"/>
                </w:tabs>
                <w:rPr>
                  <w:rFonts w:eastAsiaTheme="minorEastAsia"/>
                  <w:b/>
                  <w:noProof/>
                  <w:sz w:val="24"/>
                </w:rPr>
              </w:pPr>
              <w:r>
                <w:fldChar w:fldCharType="begin"/>
              </w:r>
              <w:r>
                <w:instrText xml:space="preserve"> TOC \o "1-3" \h \z \u </w:instrText>
              </w:r>
              <w:r>
                <w:fldChar w:fldCharType="separate"/>
              </w:r>
              <w:hyperlink w:anchor="_Toc63804404" w:history="1">
                <w:r w:rsidR="005C57B1" w:rsidRPr="00956858">
                  <w:rPr>
                    <w:rStyle w:val="Hyperlink"/>
                    <w:b/>
                    <w:noProof/>
                    <w:sz w:val="24"/>
                  </w:rPr>
                  <w:t>1. Introduction</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_Toc63804404 \h </w:instrText>
                </w:r>
                <w:r w:rsidR="005C57B1" w:rsidRPr="00956858">
                  <w:rPr>
                    <w:b/>
                    <w:noProof/>
                    <w:webHidden/>
                    <w:sz w:val="24"/>
                  </w:rPr>
                </w:r>
                <w:r w:rsidR="005C57B1" w:rsidRPr="00956858">
                  <w:rPr>
                    <w:b/>
                    <w:noProof/>
                    <w:webHidden/>
                    <w:sz w:val="24"/>
                  </w:rPr>
                  <w:fldChar w:fldCharType="separate"/>
                </w:r>
                <w:r w:rsidR="00F142F7">
                  <w:rPr>
                    <w:b/>
                    <w:noProof/>
                    <w:webHidden/>
                    <w:sz w:val="24"/>
                  </w:rPr>
                  <w:t>2</w:t>
                </w:r>
                <w:r w:rsidR="005C57B1" w:rsidRPr="00956858">
                  <w:rPr>
                    <w:b/>
                    <w:noProof/>
                    <w:webHidden/>
                    <w:sz w:val="24"/>
                  </w:rPr>
                  <w:fldChar w:fldCharType="end"/>
                </w:r>
              </w:hyperlink>
            </w:p>
            <w:p w:rsidR="005C57B1" w:rsidRPr="00956858" w:rsidRDefault="00063A11">
              <w:pPr>
                <w:pStyle w:val="TOC1"/>
                <w:tabs>
                  <w:tab w:val="right" w:leader="dot" w:pos="9350"/>
                </w:tabs>
                <w:rPr>
                  <w:rFonts w:eastAsiaTheme="minorEastAsia"/>
                  <w:b/>
                  <w:noProof/>
                  <w:sz w:val="24"/>
                </w:rPr>
              </w:pPr>
              <w:hyperlink w:anchor="_Toc63804405" w:history="1">
                <w:r w:rsidR="005C57B1" w:rsidRPr="00956858">
                  <w:rPr>
                    <w:rStyle w:val="Hyperlink"/>
                    <w:b/>
                    <w:noProof/>
                    <w:sz w:val="24"/>
                  </w:rPr>
                  <w:t>2. Implementation plan</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_Toc63804405 \h </w:instrText>
                </w:r>
                <w:r w:rsidR="005C57B1" w:rsidRPr="00956858">
                  <w:rPr>
                    <w:b/>
                    <w:noProof/>
                    <w:webHidden/>
                    <w:sz w:val="24"/>
                  </w:rPr>
                </w:r>
                <w:r w:rsidR="005C57B1" w:rsidRPr="00956858">
                  <w:rPr>
                    <w:b/>
                    <w:noProof/>
                    <w:webHidden/>
                    <w:sz w:val="24"/>
                  </w:rPr>
                  <w:fldChar w:fldCharType="separate"/>
                </w:r>
                <w:r w:rsidR="00F142F7">
                  <w:rPr>
                    <w:b/>
                    <w:noProof/>
                    <w:webHidden/>
                    <w:sz w:val="24"/>
                  </w:rPr>
                  <w:t>2</w:t>
                </w:r>
                <w:r w:rsidR="005C57B1" w:rsidRPr="00956858">
                  <w:rPr>
                    <w:b/>
                    <w:noProof/>
                    <w:webHidden/>
                    <w:sz w:val="24"/>
                  </w:rPr>
                  <w:fldChar w:fldCharType="end"/>
                </w:r>
              </w:hyperlink>
            </w:p>
            <w:p w:rsidR="005C57B1" w:rsidRPr="00956858" w:rsidRDefault="00063A11">
              <w:pPr>
                <w:pStyle w:val="TOC1"/>
                <w:tabs>
                  <w:tab w:val="right" w:leader="dot" w:pos="9350"/>
                </w:tabs>
                <w:rPr>
                  <w:rFonts w:eastAsiaTheme="minorEastAsia"/>
                  <w:b/>
                  <w:noProof/>
                  <w:sz w:val="24"/>
                </w:rPr>
              </w:pPr>
              <w:hyperlink w:anchor="_Toc63804406" w:history="1">
                <w:r w:rsidR="005C57B1" w:rsidRPr="00956858">
                  <w:rPr>
                    <w:rStyle w:val="Hyperlink"/>
                    <w:b/>
                    <w:noProof/>
                    <w:sz w:val="24"/>
                  </w:rPr>
                  <w:t>3. Implementation - Organization Structure &amp; Employee Details</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_Toc63804406 \h </w:instrText>
                </w:r>
                <w:r w:rsidR="005C57B1" w:rsidRPr="00956858">
                  <w:rPr>
                    <w:b/>
                    <w:noProof/>
                    <w:webHidden/>
                    <w:sz w:val="24"/>
                  </w:rPr>
                </w:r>
                <w:r w:rsidR="005C57B1" w:rsidRPr="00956858">
                  <w:rPr>
                    <w:b/>
                    <w:noProof/>
                    <w:webHidden/>
                    <w:sz w:val="24"/>
                  </w:rPr>
                  <w:fldChar w:fldCharType="separate"/>
                </w:r>
                <w:r w:rsidR="00F142F7">
                  <w:rPr>
                    <w:b/>
                    <w:noProof/>
                    <w:webHidden/>
                    <w:sz w:val="24"/>
                  </w:rPr>
                  <w:t>3</w:t>
                </w:r>
                <w:r w:rsidR="005C57B1" w:rsidRPr="00956858">
                  <w:rPr>
                    <w:b/>
                    <w:noProof/>
                    <w:webHidden/>
                    <w:sz w:val="24"/>
                  </w:rPr>
                  <w:fldChar w:fldCharType="end"/>
                </w:r>
              </w:hyperlink>
            </w:p>
            <w:p w:rsidR="005C57B1" w:rsidRPr="00956858" w:rsidRDefault="00063A11">
              <w:pPr>
                <w:pStyle w:val="TOC1"/>
                <w:tabs>
                  <w:tab w:val="right" w:leader="dot" w:pos="9350"/>
                </w:tabs>
                <w:rPr>
                  <w:rFonts w:eastAsiaTheme="minorEastAsia"/>
                  <w:b/>
                  <w:noProof/>
                  <w:sz w:val="24"/>
                </w:rPr>
              </w:pPr>
              <w:hyperlink w:anchor="_Toc63804407" w:history="1">
                <w:r w:rsidR="005C57B1" w:rsidRPr="00956858">
                  <w:rPr>
                    <w:rStyle w:val="Hyperlink"/>
                    <w:b/>
                    <w:noProof/>
                    <w:sz w:val="24"/>
                  </w:rPr>
                  <w:t>4. Synergita Perform Plus</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_Toc63804407 \h </w:instrText>
                </w:r>
                <w:r w:rsidR="005C57B1" w:rsidRPr="00956858">
                  <w:rPr>
                    <w:b/>
                    <w:noProof/>
                    <w:webHidden/>
                    <w:sz w:val="24"/>
                  </w:rPr>
                </w:r>
                <w:r w:rsidR="005C57B1" w:rsidRPr="00956858">
                  <w:rPr>
                    <w:b/>
                    <w:noProof/>
                    <w:webHidden/>
                    <w:sz w:val="24"/>
                  </w:rPr>
                  <w:fldChar w:fldCharType="separate"/>
                </w:r>
                <w:r w:rsidR="00F142F7">
                  <w:rPr>
                    <w:b/>
                    <w:noProof/>
                    <w:webHidden/>
                    <w:sz w:val="24"/>
                  </w:rPr>
                  <w:t>13</w:t>
                </w:r>
                <w:r w:rsidR="005C57B1" w:rsidRPr="00956858">
                  <w:rPr>
                    <w:b/>
                    <w:noProof/>
                    <w:webHidden/>
                    <w:sz w:val="24"/>
                  </w:rPr>
                  <w:fldChar w:fldCharType="end"/>
                </w:r>
              </w:hyperlink>
            </w:p>
            <w:p w:rsidR="005C57B1" w:rsidRPr="00956858" w:rsidRDefault="00063A11">
              <w:pPr>
                <w:pStyle w:val="TOC2"/>
                <w:tabs>
                  <w:tab w:val="right" w:leader="dot" w:pos="9350"/>
                </w:tabs>
                <w:rPr>
                  <w:rFonts w:eastAsiaTheme="minorEastAsia"/>
                  <w:b/>
                  <w:noProof/>
                  <w:sz w:val="24"/>
                </w:rPr>
              </w:pPr>
              <w:hyperlink w:anchor="_Toc63804408" w:history="1">
                <w:r w:rsidR="005C57B1" w:rsidRPr="00956858">
                  <w:rPr>
                    <w:rStyle w:val="Hyperlink"/>
                    <w:b/>
                    <w:noProof/>
                    <w:sz w:val="24"/>
                  </w:rPr>
                  <w:t>4.1 360-degree driven reviews</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_Toc63804408 \h </w:instrText>
                </w:r>
                <w:r w:rsidR="005C57B1" w:rsidRPr="00956858">
                  <w:rPr>
                    <w:b/>
                    <w:noProof/>
                    <w:webHidden/>
                    <w:sz w:val="24"/>
                  </w:rPr>
                </w:r>
                <w:r w:rsidR="005C57B1" w:rsidRPr="00956858">
                  <w:rPr>
                    <w:b/>
                    <w:noProof/>
                    <w:webHidden/>
                    <w:sz w:val="24"/>
                  </w:rPr>
                  <w:fldChar w:fldCharType="separate"/>
                </w:r>
                <w:r w:rsidR="00F142F7">
                  <w:rPr>
                    <w:b/>
                    <w:noProof/>
                    <w:webHidden/>
                    <w:sz w:val="24"/>
                  </w:rPr>
                  <w:t>13</w:t>
                </w:r>
                <w:r w:rsidR="005C57B1" w:rsidRPr="00956858">
                  <w:rPr>
                    <w:b/>
                    <w:noProof/>
                    <w:webHidden/>
                    <w:sz w:val="24"/>
                  </w:rPr>
                  <w:fldChar w:fldCharType="end"/>
                </w:r>
              </w:hyperlink>
            </w:p>
            <w:p w:rsidR="005C57B1" w:rsidRPr="00956858" w:rsidRDefault="00063A11">
              <w:pPr>
                <w:pStyle w:val="TOC2"/>
                <w:tabs>
                  <w:tab w:val="right" w:leader="dot" w:pos="9350"/>
                </w:tabs>
                <w:rPr>
                  <w:rFonts w:eastAsiaTheme="minorEastAsia"/>
                  <w:b/>
                  <w:noProof/>
                  <w:sz w:val="24"/>
                </w:rPr>
              </w:pPr>
              <w:hyperlink w:anchor="_Toc63804409" w:history="1">
                <w:r w:rsidR="005C57B1" w:rsidRPr="00956858">
                  <w:rPr>
                    <w:rStyle w:val="Hyperlink"/>
                    <w:b/>
                    <w:noProof/>
                    <w:sz w:val="24"/>
                  </w:rPr>
                  <w:t>4.2  Promotion Cycle</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_Toc63804409 \h </w:instrText>
                </w:r>
                <w:r w:rsidR="005C57B1" w:rsidRPr="00956858">
                  <w:rPr>
                    <w:b/>
                    <w:noProof/>
                    <w:webHidden/>
                    <w:sz w:val="24"/>
                  </w:rPr>
                </w:r>
                <w:r w:rsidR="005C57B1" w:rsidRPr="00956858">
                  <w:rPr>
                    <w:b/>
                    <w:noProof/>
                    <w:webHidden/>
                    <w:sz w:val="24"/>
                  </w:rPr>
                  <w:fldChar w:fldCharType="separate"/>
                </w:r>
                <w:r w:rsidR="00F142F7">
                  <w:rPr>
                    <w:b/>
                    <w:noProof/>
                    <w:webHidden/>
                    <w:sz w:val="24"/>
                  </w:rPr>
                  <w:t>14</w:t>
                </w:r>
                <w:r w:rsidR="005C57B1" w:rsidRPr="00956858">
                  <w:rPr>
                    <w:b/>
                    <w:noProof/>
                    <w:webHidden/>
                    <w:sz w:val="24"/>
                  </w:rPr>
                  <w:fldChar w:fldCharType="end"/>
                </w:r>
              </w:hyperlink>
            </w:p>
            <w:p w:rsidR="005C57B1" w:rsidRPr="00956858" w:rsidRDefault="00063A11">
              <w:pPr>
                <w:pStyle w:val="TOC2"/>
                <w:tabs>
                  <w:tab w:val="right" w:leader="dot" w:pos="9350"/>
                </w:tabs>
                <w:rPr>
                  <w:rFonts w:eastAsiaTheme="minorEastAsia"/>
                  <w:b/>
                  <w:noProof/>
                  <w:sz w:val="24"/>
                </w:rPr>
              </w:pPr>
              <w:hyperlink w:anchor="_Toc63804410" w:history="1">
                <w:r w:rsidR="005C57B1" w:rsidRPr="00956858">
                  <w:rPr>
                    <w:rStyle w:val="Hyperlink"/>
                    <w:b/>
                    <w:noProof/>
                    <w:sz w:val="24"/>
                  </w:rPr>
                  <w:t>4.3 Appraisal Letter Distribution</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_Toc63804410 \h </w:instrText>
                </w:r>
                <w:r w:rsidR="005C57B1" w:rsidRPr="00956858">
                  <w:rPr>
                    <w:b/>
                    <w:noProof/>
                    <w:webHidden/>
                    <w:sz w:val="24"/>
                  </w:rPr>
                </w:r>
                <w:r w:rsidR="005C57B1" w:rsidRPr="00956858">
                  <w:rPr>
                    <w:b/>
                    <w:noProof/>
                    <w:webHidden/>
                    <w:sz w:val="24"/>
                  </w:rPr>
                  <w:fldChar w:fldCharType="separate"/>
                </w:r>
                <w:r w:rsidR="00F142F7">
                  <w:rPr>
                    <w:b/>
                    <w:noProof/>
                    <w:webHidden/>
                    <w:sz w:val="24"/>
                  </w:rPr>
                  <w:t>20</w:t>
                </w:r>
                <w:r w:rsidR="005C57B1" w:rsidRPr="00956858">
                  <w:rPr>
                    <w:b/>
                    <w:noProof/>
                    <w:webHidden/>
                    <w:sz w:val="24"/>
                  </w:rPr>
                  <w:fldChar w:fldCharType="end"/>
                </w:r>
              </w:hyperlink>
            </w:p>
            <w:p w:rsidR="005C57B1" w:rsidRPr="00956858" w:rsidRDefault="00063A11">
              <w:pPr>
                <w:pStyle w:val="TOC2"/>
                <w:tabs>
                  <w:tab w:val="right" w:leader="dot" w:pos="9350"/>
                </w:tabs>
                <w:rPr>
                  <w:rFonts w:eastAsiaTheme="minorEastAsia"/>
                  <w:b/>
                  <w:noProof/>
                  <w:sz w:val="24"/>
                </w:rPr>
              </w:pPr>
              <w:hyperlink w:anchor="_Toc63804411" w:history="1">
                <w:r w:rsidR="005C57B1" w:rsidRPr="00956858">
                  <w:rPr>
                    <w:rStyle w:val="Hyperlink"/>
                    <w:b/>
                    <w:noProof/>
                    <w:sz w:val="24"/>
                  </w:rPr>
                  <w:t>4.4 HiPo Rating</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_Toc63804411 \h </w:instrText>
                </w:r>
                <w:r w:rsidR="005C57B1" w:rsidRPr="00956858">
                  <w:rPr>
                    <w:b/>
                    <w:noProof/>
                    <w:webHidden/>
                    <w:sz w:val="24"/>
                  </w:rPr>
                </w:r>
                <w:r w:rsidR="005C57B1" w:rsidRPr="00956858">
                  <w:rPr>
                    <w:b/>
                    <w:noProof/>
                    <w:webHidden/>
                    <w:sz w:val="24"/>
                  </w:rPr>
                  <w:fldChar w:fldCharType="separate"/>
                </w:r>
                <w:r w:rsidR="00F142F7">
                  <w:rPr>
                    <w:b/>
                    <w:noProof/>
                    <w:webHidden/>
                    <w:sz w:val="24"/>
                  </w:rPr>
                  <w:t>23</w:t>
                </w:r>
                <w:r w:rsidR="005C57B1" w:rsidRPr="00956858">
                  <w:rPr>
                    <w:b/>
                    <w:noProof/>
                    <w:webHidden/>
                    <w:sz w:val="24"/>
                  </w:rPr>
                  <w:fldChar w:fldCharType="end"/>
                </w:r>
              </w:hyperlink>
            </w:p>
            <w:p w:rsidR="005C57B1" w:rsidRPr="00956858" w:rsidRDefault="00063A11">
              <w:pPr>
                <w:pStyle w:val="TOC1"/>
                <w:tabs>
                  <w:tab w:val="right" w:leader="dot" w:pos="9350"/>
                </w:tabs>
                <w:rPr>
                  <w:rFonts w:eastAsiaTheme="minorEastAsia"/>
                  <w:b/>
                  <w:noProof/>
                  <w:sz w:val="24"/>
                </w:rPr>
              </w:pPr>
              <w:hyperlink w:anchor="_Toc63804412" w:history="1">
                <w:r w:rsidR="005C57B1" w:rsidRPr="00956858">
                  <w:rPr>
                    <w:rStyle w:val="Hyperlink"/>
                    <w:b/>
                    <w:noProof/>
                    <w:sz w:val="24"/>
                  </w:rPr>
                  <w:t>5. Development (Employee Training)</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_Toc63804412 \h </w:instrText>
                </w:r>
                <w:r w:rsidR="005C57B1" w:rsidRPr="00956858">
                  <w:rPr>
                    <w:b/>
                    <w:noProof/>
                    <w:webHidden/>
                    <w:sz w:val="24"/>
                  </w:rPr>
                </w:r>
                <w:r w:rsidR="005C57B1" w:rsidRPr="00956858">
                  <w:rPr>
                    <w:b/>
                    <w:noProof/>
                    <w:webHidden/>
                    <w:sz w:val="24"/>
                  </w:rPr>
                  <w:fldChar w:fldCharType="separate"/>
                </w:r>
                <w:r w:rsidR="00F142F7">
                  <w:rPr>
                    <w:b/>
                    <w:noProof/>
                    <w:webHidden/>
                    <w:sz w:val="24"/>
                  </w:rPr>
                  <w:t>25</w:t>
                </w:r>
                <w:r w:rsidR="005C57B1" w:rsidRPr="00956858">
                  <w:rPr>
                    <w:b/>
                    <w:noProof/>
                    <w:webHidden/>
                    <w:sz w:val="24"/>
                  </w:rPr>
                  <w:fldChar w:fldCharType="end"/>
                </w:r>
              </w:hyperlink>
            </w:p>
            <w:p w:rsidR="005C57B1" w:rsidRPr="00956858" w:rsidRDefault="00063A11">
              <w:pPr>
                <w:pStyle w:val="TOC1"/>
                <w:tabs>
                  <w:tab w:val="right" w:leader="dot" w:pos="9350"/>
                </w:tabs>
                <w:rPr>
                  <w:rFonts w:eastAsiaTheme="minorEastAsia"/>
                  <w:b/>
                  <w:noProof/>
                  <w:sz w:val="24"/>
                </w:rPr>
              </w:pPr>
              <w:hyperlink w:anchor="_Toc63804413" w:history="1">
                <w:r w:rsidR="005C57B1" w:rsidRPr="00956858">
                  <w:rPr>
                    <w:rStyle w:val="Hyperlink"/>
                    <w:b/>
                    <w:noProof/>
                    <w:sz w:val="24"/>
                  </w:rPr>
                  <w:t>6. Reports</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_Toc63804413 \h </w:instrText>
                </w:r>
                <w:r w:rsidR="005C57B1" w:rsidRPr="00956858">
                  <w:rPr>
                    <w:b/>
                    <w:noProof/>
                    <w:webHidden/>
                    <w:sz w:val="24"/>
                  </w:rPr>
                </w:r>
                <w:r w:rsidR="005C57B1" w:rsidRPr="00956858">
                  <w:rPr>
                    <w:b/>
                    <w:noProof/>
                    <w:webHidden/>
                    <w:sz w:val="24"/>
                  </w:rPr>
                  <w:fldChar w:fldCharType="separate"/>
                </w:r>
                <w:r w:rsidR="00F142F7">
                  <w:rPr>
                    <w:b/>
                    <w:noProof/>
                    <w:webHidden/>
                    <w:sz w:val="24"/>
                  </w:rPr>
                  <w:t>26</w:t>
                </w:r>
                <w:r w:rsidR="005C57B1" w:rsidRPr="00956858">
                  <w:rPr>
                    <w:b/>
                    <w:noProof/>
                    <w:webHidden/>
                    <w:sz w:val="24"/>
                  </w:rPr>
                  <w:fldChar w:fldCharType="end"/>
                </w:r>
              </w:hyperlink>
            </w:p>
            <w:p w:rsidR="005C57B1" w:rsidRPr="00956858" w:rsidRDefault="00063A11">
              <w:pPr>
                <w:pStyle w:val="TOC1"/>
                <w:tabs>
                  <w:tab w:val="right" w:leader="dot" w:pos="9350"/>
                </w:tabs>
                <w:rPr>
                  <w:rFonts w:eastAsiaTheme="minorEastAsia"/>
                  <w:b/>
                  <w:noProof/>
                  <w:sz w:val="24"/>
                </w:rPr>
              </w:pPr>
              <w:hyperlink w:anchor="_Toc63804414" w:history="1">
                <w:r w:rsidR="005C57B1" w:rsidRPr="00956858">
                  <w:rPr>
                    <w:rStyle w:val="Hyperlink"/>
                    <w:b/>
                    <w:noProof/>
                    <w:sz w:val="24"/>
                  </w:rPr>
                  <w:t>7. Email &amp; Notification Templates</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_Toc63804414 \h </w:instrText>
                </w:r>
                <w:r w:rsidR="005C57B1" w:rsidRPr="00956858">
                  <w:rPr>
                    <w:b/>
                    <w:noProof/>
                    <w:webHidden/>
                    <w:sz w:val="24"/>
                  </w:rPr>
                </w:r>
                <w:r w:rsidR="005C57B1" w:rsidRPr="00956858">
                  <w:rPr>
                    <w:b/>
                    <w:noProof/>
                    <w:webHidden/>
                    <w:sz w:val="24"/>
                  </w:rPr>
                  <w:fldChar w:fldCharType="separate"/>
                </w:r>
                <w:r w:rsidR="00F142F7">
                  <w:rPr>
                    <w:b/>
                    <w:noProof/>
                    <w:webHidden/>
                    <w:sz w:val="24"/>
                  </w:rPr>
                  <w:t>28</w:t>
                </w:r>
                <w:r w:rsidR="005C57B1" w:rsidRPr="00956858">
                  <w:rPr>
                    <w:b/>
                    <w:noProof/>
                    <w:webHidden/>
                    <w:sz w:val="24"/>
                  </w:rPr>
                  <w:fldChar w:fldCharType="end"/>
                </w:r>
              </w:hyperlink>
            </w:p>
            <w:p w:rsidR="005C57B1" w:rsidRPr="00956858" w:rsidRDefault="00063A11">
              <w:pPr>
                <w:pStyle w:val="TOC1"/>
                <w:tabs>
                  <w:tab w:val="right" w:leader="dot" w:pos="9350"/>
                </w:tabs>
                <w:rPr>
                  <w:rFonts w:eastAsiaTheme="minorEastAsia"/>
                  <w:b/>
                  <w:noProof/>
                  <w:sz w:val="24"/>
                </w:rPr>
              </w:pPr>
              <w:hyperlink w:anchor="_Toc63804415" w:history="1">
                <w:r w:rsidR="005C57B1" w:rsidRPr="00956858">
                  <w:rPr>
                    <w:rStyle w:val="Hyperlink"/>
                    <w:b/>
                    <w:noProof/>
                    <w:sz w:val="24"/>
                  </w:rPr>
                  <w:t>8. Landing Page</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_Toc63804415 \h </w:instrText>
                </w:r>
                <w:r w:rsidR="005C57B1" w:rsidRPr="00956858">
                  <w:rPr>
                    <w:b/>
                    <w:noProof/>
                    <w:webHidden/>
                    <w:sz w:val="24"/>
                  </w:rPr>
                </w:r>
                <w:r w:rsidR="005C57B1" w:rsidRPr="00956858">
                  <w:rPr>
                    <w:b/>
                    <w:noProof/>
                    <w:webHidden/>
                    <w:sz w:val="24"/>
                  </w:rPr>
                  <w:fldChar w:fldCharType="separate"/>
                </w:r>
                <w:r w:rsidR="00F142F7">
                  <w:rPr>
                    <w:b/>
                    <w:noProof/>
                    <w:webHidden/>
                    <w:sz w:val="24"/>
                  </w:rPr>
                  <w:t>28</w:t>
                </w:r>
                <w:r w:rsidR="005C57B1" w:rsidRPr="00956858">
                  <w:rPr>
                    <w:b/>
                    <w:noProof/>
                    <w:webHidden/>
                    <w:sz w:val="24"/>
                  </w:rPr>
                  <w:fldChar w:fldCharType="end"/>
                </w:r>
              </w:hyperlink>
            </w:p>
            <w:p w:rsidR="005C57B1" w:rsidRPr="00956858" w:rsidRDefault="00063A11">
              <w:pPr>
                <w:pStyle w:val="TOC1"/>
                <w:tabs>
                  <w:tab w:val="right" w:leader="dot" w:pos="9350"/>
                </w:tabs>
                <w:rPr>
                  <w:rFonts w:eastAsiaTheme="minorEastAsia"/>
                  <w:b/>
                  <w:noProof/>
                  <w:sz w:val="24"/>
                </w:rPr>
              </w:pPr>
              <w:hyperlink w:anchor="_Toc63804416" w:history="1">
                <w:r w:rsidR="005C57B1" w:rsidRPr="00956858">
                  <w:rPr>
                    <w:rStyle w:val="Hyperlink"/>
                    <w:b/>
                    <w:noProof/>
                    <w:sz w:val="24"/>
                  </w:rPr>
                  <w:t>9. White Listing Email IDs &amp; Access URLs</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_Toc63804416 \h </w:instrText>
                </w:r>
                <w:r w:rsidR="005C57B1" w:rsidRPr="00956858">
                  <w:rPr>
                    <w:b/>
                    <w:noProof/>
                    <w:webHidden/>
                    <w:sz w:val="24"/>
                  </w:rPr>
                </w:r>
                <w:r w:rsidR="005C57B1" w:rsidRPr="00956858">
                  <w:rPr>
                    <w:b/>
                    <w:noProof/>
                    <w:webHidden/>
                    <w:sz w:val="24"/>
                  </w:rPr>
                  <w:fldChar w:fldCharType="separate"/>
                </w:r>
                <w:r w:rsidR="00F142F7">
                  <w:rPr>
                    <w:b/>
                    <w:noProof/>
                    <w:webHidden/>
                    <w:sz w:val="24"/>
                  </w:rPr>
                  <w:t>29</w:t>
                </w:r>
                <w:r w:rsidR="005C57B1" w:rsidRPr="00956858">
                  <w:rPr>
                    <w:b/>
                    <w:noProof/>
                    <w:webHidden/>
                    <w:sz w:val="24"/>
                  </w:rPr>
                  <w:fldChar w:fldCharType="end"/>
                </w:r>
              </w:hyperlink>
            </w:p>
            <w:p w:rsidR="005C57B1" w:rsidRDefault="00063A11">
              <w:pPr>
                <w:pStyle w:val="TOC1"/>
                <w:tabs>
                  <w:tab w:val="right" w:leader="dot" w:pos="9350"/>
                </w:tabs>
                <w:rPr>
                  <w:rFonts w:eastAsiaTheme="minorEastAsia"/>
                  <w:noProof/>
                </w:rPr>
              </w:pPr>
              <w:hyperlink w:anchor="_Toc63804417" w:history="1">
                <w:r w:rsidR="005C57B1" w:rsidRPr="00956858">
                  <w:rPr>
                    <w:rStyle w:val="Hyperlink"/>
                    <w:b/>
                    <w:noProof/>
                    <w:sz w:val="24"/>
                  </w:rPr>
                  <w:t>10. Integration &amp; Authentication Types</w:t>
                </w:r>
                <w:r w:rsidR="005C57B1" w:rsidRPr="00956858">
                  <w:rPr>
                    <w:b/>
                    <w:noProof/>
                    <w:webHidden/>
                    <w:sz w:val="24"/>
                  </w:rPr>
                  <w:tab/>
                </w:r>
                <w:r w:rsidR="005C57B1" w:rsidRPr="00956858">
                  <w:rPr>
                    <w:b/>
                    <w:noProof/>
                    <w:webHidden/>
                    <w:sz w:val="24"/>
                  </w:rPr>
                  <w:fldChar w:fldCharType="begin"/>
                </w:r>
                <w:r w:rsidR="005C57B1" w:rsidRPr="00956858">
                  <w:rPr>
                    <w:b/>
                    <w:noProof/>
                    <w:webHidden/>
                    <w:sz w:val="24"/>
                  </w:rPr>
                  <w:instrText xml:space="preserve"> PAGEREF _Toc63804417 \h </w:instrText>
                </w:r>
                <w:r w:rsidR="005C57B1" w:rsidRPr="00956858">
                  <w:rPr>
                    <w:b/>
                    <w:noProof/>
                    <w:webHidden/>
                    <w:sz w:val="24"/>
                  </w:rPr>
                </w:r>
                <w:r w:rsidR="005C57B1" w:rsidRPr="00956858">
                  <w:rPr>
                    <w:b/>
                    <w:noProof/>
                    <w:webHidden/>
                    <w:sz w:val="24"/>
                  </w:rPr>
                  <w:fldChar w:fldCharType="separate"/>
                </w:r>
                <w:r w:rsidR="00F142F7">
                  <w:rPr>
                    <w:b/>
                    <w:noProof/>
                    <w:webHidden/>
                    <w:sz w:val="24"/>
                  </w:rPr>
                  <w:t>30</w:t>
                </w:r>
                <w:r w:rsidR="005C57B1" w:rsidRPr="00956858">
                  <w:rPr>
                    <w:b/>
                    <w:noProof/>
                    <w:webHidden/>
                    <w:sz w:val="24"/>
                  </w:rPr>
                  <w:fldChar w:fldCharType="end"/>
                </w:r>
              </w:hyperlink>
            </w:p>
            <w:p w:rsidR="00B72561" w:rsidRDefault="007D66AF">
              <w:pPr>
                <w:rPr>
                  <w:noProof/>
                </w:rPr>
              </w:pPr>
              <w:r>
                <w:rPr>
                  <w:b/>
                  <w:bCs/>
                  <w:noProof/>
                </w:rPr>
                <w:fldChar w:fldCharType="end"/>
              </w:r>
            </w:p>
          </w:sdtContent>
        </w:sdt>
        <w:p w:rsidR="00763D42" w:rsidRDefault="00B72561">
          <w:r>
            <w:t xml:space="preserve"> </w:t>
          </w:r>
        </w:p>
        <w:p w:rsidR="00763D42" w:rsidRDefault="00763D42"/>
        <w:p w:rsidR="00763D42" w:rsidRDefault="00763D42"/>
        <w:p w:rsidR="00926603" w:rsidRDefault="00926603"/>
        <w:p w:rsidR="00926603" w:rsidRDefault="00926603"/>
        <w:p w:rsidR="00763D42" w:rsidRDefault="00763D42"/>
        <w:p w:rsidR="006144D7" w:rsidRDefault="00B72561">
          <w:r>
            <w:t xml:space="preserve">          </w:t>
          </w:r>
        </w:p>
        <w:p w:rsidR="006144D7" w:rsidRDefault="006144D7"/>
        <w:p w:rsidR="0039587B" w:rsidRPr="00B72561" w:rsidRDefault="00B72561">
          <w:r>
            <w:t xml:space="preserve">    </w:t>
          </w:r>
        </w:p>
      </w:sdtContent>
    </w:sdt>
    <w:p w:rsidR="007D66AF" w:rsidRDefault="009A2D89" w:rsidP="00FC6FB9">
      <w:pPr>
        <w:pStyle w:val="Heading1"/>
      </w:pPr>
      <w:bookmarkStart w:id="1" w:name="_Toc63804404"/>
      <w:r w:rsidRPr="00B05E05">
        <w:lastRenderedPageBreak/>
        <w:t>1. Introduction</w:t>
      </w:r>
      <w:bookmarkEnd w:id="1"/>
      <w:r w:rsidR="008617AF" w:rsidRPr="00B05E05">
        <w:t xml:space="preserve"> </w:t>
      </w:r>
    </w:p>
    <w:p w:rsidR="00D75C3A" w:rsidRDefault="00D75C3A" w:rsidP="00D75C3A"/>
    <w:p w:rsidR="00ED1857" w:rsidRPr="00ED1F36" w:rsidRDefault="00ED1F36" w:rsidP="00ED1F36">
      <w:r w:rsidRPr="00700F77">
        <w:rPr>
          <w:sz w:val="24"/>
          <w:szCs w:val="24"/>
        </w:rPr>
        <w:t>Synergita perform</w:t>
      </w:r>
      <w:r>
        <w:rPr>
          <w:sz w:val="24"/>
          <w:szCs w:val="24"/>
        </w:rPr>
        <w:t xml:space="preserve"> plus</w:t>
      </w:r>
      <w:r w:rsidRPr="00700F77">
        <w:rPr>
          <w:sz w:val="24"/>
          <w:szCs w:val="24"/>
        </w:rPr>
        <w:t xml:space="preserve"> edition focuses on the core features required for managing the employee performance right from goal setting, periodic performance reviews, monitoring the progress on employee goals and so many other features to get insights around employees’ performance across the Organization</w:t>
      </w:r>
    </w:p>
    <w:p w:rsidR="007D66AF" w:rsidRPr="00ED1857" w:rsidRDefault="00ED1857" w:rsidP="00ED1857">
      <w:pPr>
        <w:spacing w:after="0" w:line="240" w:lineRule="auto"/>
        <w:rPr>
          <w:rFonts w:ascii="Calibri" w:eastAsia="Times New Roman" w:hAnsi="Calibri" w:cs="Calibri"/>
          <w:sz w:val="24"/>
          <w:szCs w:val="24"/>
        </w:rPr>
      </w:pPr>
      <w:r w:rsidRPr="00ED1857">
        <w:rPr>
          <w:rFonts w:ascii="Calibri" w:eastAsia="Times New Roman" w:hAnsi="Calibri" w:cs="Calibri"/>
          <w:sz w:val="24"/>
          <w:szCs w:val="24"/>
        </w:rPr>
        <w:t>The purpose of the document is to define/collect the requiremen</w:t>
      </w:r>
      <w:r>
        <w:rPr>
          <w:rFonts w:ascii="Calibri" w:eastAsia="Times New Roman" w:hAnsi="Calibri" w:cs="Calibri"/>
          <w:sz w:val="24"/>
          <w:szCs w:val="24"/>
        </w:rPr>
        <w:t xml:space="preserve">ts to implement </w:t>
      </w:r>
      <w:proofErr w:type="gramStart"/>
      <w:r w:rsidR="00ED1F36">
        <w:rPr>
          <w:rFonts w:ascii="Calibri" w:eastAsia="Times New Roman" w:hAnsi="Calibri" w:cs="Calibri"/>
          <w:sz w:val="24"/>
          <w:szCs w:val="24"/>
        </w:rPr>
        <w:t>Synergita’ s</w:t>
      </w:r>
      <w:proofErr w:type="gramEnd"/>
      <w:r>
        <w:rPr>
          <w:rFonts w:ascii="Calibri" w:eastAsia="Times New Roman" w:hAnsi="Calibri" w:cs="Calibri"/>
          <w:sz w:val="24"/>
          <w:szCs w:val="24"/>
        </w:rPr>
        <w:t xml:space="preserve"> Perform Plus</w:t>
      </w:r>
      <w:r w:rsidRPr="00ED1857">
        <w:rPr>
          <w:rFonts w:ascii="Calibri" w:eastAsia="Times New Roman" w:hAnsi="Calibri" w:cs="Calibri"/>
          <w:sz w:val="24"/>
          <w:szCs w:val="24"/>
        </w:rPr>
        <w:t xml:space="preserve"> module. It is intended to be a flexible, “living document” and will change and expand throughout the requirements collection phase. It is important to first determine what your performance management process will be. Providing the details below will help make your set up into a great one.</w:t>
      </w:r>
      <w:r w:rsidR="008617AF" w:rsidRPr="00ED1857">
        <w:t xml:space="preserve">      </w:t>
      </w:r>
    </w:p>
    <w:p w:rsidR="007D66AF" w:rsidRDefault="009A2D89" w:rsidP="00FC6FB9">
      <w:pPr>
        <w:pStyle w:val="Heading1"/>
      </w:pPr>
      <w:bookmarkStart w:id="2" w:name="_Toc63804405"/>
      <w:r w:rsidRPr="00B05E05">
        <w:t>2. Implementation plan</w:t>
      </w:r>
      <w:bookmarkEnd w:id="2"/>
      <w:r w:rsidRPr="00B05E05">
        <w:t xml:space="preserve"> </w:t>
      </w:r>
    </w:p>
    <w:p w:rsidR="00371C22" w:rsidRDefault="00371C22" w:rsidP="00371C22"/>
    <w:p w:rsidR="00371C22" w:rsidRPr="00700F77" w:rsidRDefault="00371C22" w:rsidP="00371C22">
      <w:pPr>
        <w:rPr>
          <w:sz w:val="24"/>
        </w:rPr>
      </w:pPr>
      <w:r w:rsidRPr="00700F77">
        <w:rPr>
          <w:sz w:val="24"/>
        </w:rPr>
        <w:t>Here is a quick view of the implementation process.</w:t>
      </w:r>
    </w:p>
    <w:p w:rsidR="001E4044" w:rsidRPr="001E4044" w:rsidRDefault="00B526FF" w:rsidP="001E4044">
      <w:pPr>
        <w:tabs>
          <w:tab w:val="left" w:pos="5985"/>
        </w:tabs>
      </w:pPr>
      <w:r>
        <w:t xml:space="preserve">                </w:t>
      </w:r>
      <w:r w:rsidR="0002324A">
        <w:rPr>
          <w:noProof/>
        </w:rPr>
        <w:drawing>
          <wp:inline distT="0" distB="0" distL="0" distR="0" wp14:anchorId="732468F1" wp14:editId="56DADCD6">
            <wp:extent cx="5486400" cy="3200400"/>
            <wp:effectExtent l="0" t="0" r="0" b="571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1E4044">
        <w:t xml:space="preserve">                              </w:t>
      </w:r>
      <w:r>
        <w:t xml:space="preserve">                  </w:t>
      </w:r>
      <w:r>
        <w:tab/>
      </w:r>
      <w:r w:rsidRPr="00B526FF">
        <w:rPr>
          <w:b/>
        </w:rPr>
        <w:t xml:space="preserve"> </w:t>
      </w:r>
    </w:p>
    <w:p w:rsidR="00A737B3" w:rsidRDefault="00A737B3" w:rsidP="00A737B3">
      <w:pPr>
        <w:rPr>
          <w:b/>
          <w:sz w:val="24"/>
          <w:szCs w:val="24"/>
        </w:rPr>
      </w:pPr>
    </w:p>
    <w:p w:rsidR="00926603" w:rsidRDefault="00926603" w:rsidP="00A737B3">
      <w:pPr>
        <w:rPr>
          <w:b/>
          <w:sz w:val="24"/>
          <w:szCs w:val="24"/>
        </w:rPr>
      </w:pPr>
    </w:p>
    <w:p w:rsidR="00A737B3" w:rsidRDefault="00A737B3" w:rsidP="00A737B3">
      <w:pPr>
        <w:rPr>
          <w:b/>
          <w:sz w:val="24"/>
          <w:szCs w:val="24"/>
        </w:rPr>
      </w:pPr>
    </w:p>
    <w:p w:rsidR="00371C22" w:rsidRPr="00B069B4" w:rsidRDefault="00371C22" w:rsidP="00371C22">
      <w:pPr>
        <w:rPr>
          <w:b/>
          <w:sz w:val="24"/>
        </w:rPr>
      </w:pPr>
      <w:bookmarkStart w:id="3" w:name="_Toc63357997"/>
      <w:r w:rsidRPr="00B069B4">
        <w:rPr>
          <w:b/>
          <w:sz w:val="24"/>
        </w:rPr>
        <w:t>Requirements Collection Process</w:t>
      </w:r>
    </w:p>
    <w:p w:rsidR="00371C22" w:rsidRPr="00A967D6" w:rsidRDefault="00371C22" w:rsidP="00371C22">
      <w:pPr>
        <w:rPr>
          <w:sz w:val="24"/>
        </w:rPr>
      </w:pPr>
      <w:r w:rsidRPr="00A967D6">
        <w:rPr>
          <w:sz w:val="24"/>
        </w:rPr>
        <w:t>Implementation team will schedule online meetings with the customers and collect the requirements and data for implementation.</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494"/>
      </w:tblGrid>
      <w:tr w:rsidR="00371C22" w:rsidTr="00C64AD3">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494" w:type="dxa"/>
            <w:tcBorders>
              <w:top w:val="none" w:sz="0" w:space="0" w:color="auto"/>
              <w:left w:val="none" w:sz="0" w:space="0" w:color="auto"/>
              <w:bottom w:val="none" w:sz="0" w:space="0" w:color="auto"/>
              <w:right w:val="none" w:sz="0" w:space="0" w:color="auto"/>
            </w:tcBorders>
          </w:tcPr>
          <w:p w:rsidR="00371C22" w:rsidRPr="00A967D6" w:rsidRDefault="00371C22" w:rsidP="00C64AD3">
            <w:pPr>
              <w:tabs>
                <w:tab w:val="left" w:pos="5985"/>
              </w:tabs>
              <w:jc w:val="center"/>
              <w:rPr>
                <w:sz w:val="24"/>
                <w:szCs w:val="24"/>
              </w:rPr>
            </w:pPr>
            <w:r w:rsidRPr="00A967D6">
              <w:rPr>
                <w:sz w:val="24"/>
                <w:szCs w:val="24"/>
              </w:rPr>
              <w:t>Session</w:t>
            </w:r>
            <w:r>
              <w:rPr>
                <w:sz w:val="24"/>
                <w:szCs w:val="24"/>
              </w:rPr>
              <w:t xml:space="preserve">  Details</w:t>
            </w:r>
          </w:p>
        </w:tc>
        <w:tc>
          <w:tcPr>
            <w:tcW w:w="4494" w:type="dxa"/>
            <w:tcBorders>
              <w:top w:val="none" w:sz="0" w:space="0" w:color="auto"/>
              <w:left w:val="none" w:sz="0" w:space="0" w:color="auto"/>
              <w:bottom w:val="none" w:sz="0" w:space="0" w:color="auto"/>
              <w:right w:val="none" w:sz="0" w:space="0" w:color="auto"/>
            </w:tcBorders>
          </w:tcPr>
          <w:p w:rsidR="00371C22" w:rsidRPr="00A967D6" w:rsidRDefault="00371C22" w:rsidP="00996AA9">
            <w:pPr>
              <w:tabs>
                <w:tab w:val="left" w:pos="5985"/>
              </w:tabs>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Topic</w:t>
            </w:r>
          </w:p>
        </w:tc>
      </w:tr>
      <w:tr w:rsidR="00371C22" w:rsidTr="002E0936">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vAlign w:val="center"/>
          </w:tcPr>
          <w:p w:rsidR="00371C22" w:rsidRPr="009B042D" w:rsidRDefault="00371C22" w:rsidP="002E0936">
            <w:pPr>
              <w:tabs>
                <w:tab w:val="left" w:pos="5985"/>
              </w:tabs>
              <w:jc w:val="center"/>
              <w:rPr>
                <w:b w:val="0"/>
                <w:sz w:val="24"/>
                <w:szCs w:val="24"/>
              </w:rPr>
            </w:pPr>
            <w:r w:rsidRPr="009B042D">
              <w:rPr>
                <w:b w:val="0"/>
                <w:sz w:val="24"/>
                <w:szCs w:val="24"/>
              </w:rPr>
              <w:t>Session 1</w:t>
            </w:r>
          </w:p>
        </w:tc>
        <w:tc>
          <w:tcPr>
            <w:tcW w:w="4494" w:type="dxa"/>
            <w:tcBorders>
              <w:left w:val="none" w:sz="0" w:space="0" w:color="auto"/>
            </w:tcBorders>
            <w:vAlign w:val="center"/>
          </w:tcPr>
          <w:p w:rsidR="00371C22" w:rsidRPr="00A967D6" w:rsidRDefault="00371C22" w:rsidP="002E0936">
            <w:pPr>
              <w:tabs>
                <w:tab w:val="left" w:pos="5985"/>
              </w:tabs>
              <w:cnfStyle w:val="000000100000" w:firstRow="0" w:lastRow="0" w:firstColumn="0" w:lastColumn="0" w:oddVBand="0" w:evenVBand="0" w:oddHBand="1" w:evenHBand="0" w:firstRowFirstColumn="0" w:firstRowLastColumn="0" w:lastRowFirstColumn="0" w:lastRowLastColumn="0"/>
              <w:rPr>
                <w:sz w:val="24"/>
                <w:szCs w:val="24"/>
              </w:rPr>
            </w:pPr>
            <w:r w:rsidRPr="00A967D6">
              <w:rPr>
                <w:sz w:val="24"/>
                <w:szCs w:val="24"/>
              </w:rPr>
              <w:t>Employee Talent Information</w:t>
            </w:r>
            <w:r>
              <w:rPr>
                <w:sz w:val="24"/>
                <w:szCs w:val="24"/>
              </w:rPr>
              <w:t>, Relationship data, Employee Profile Setu</w:t>
            </w:r>
            <w:r w:rsidR="002E0936">
              <w:rPr>
                <w:sz w:val="24"/>
                <w:szCs w:val="24"/>
              </w:rPr>
              <w:t>p, Integration &amp; Authentication</w:t>
            </w:r>
          </w:p>
        </w:tc>
      </w:tr>
      <w:tr w:rsidR="00690198" w:rsidTr="002E09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vAlign w:val="center"/>
          </w:tcPr>
          <w:p w:rsidR="00690198" w:rsidRPr="009B042D" w:rsidRDefault="00690198" w:rsidP="002E0936">
            <w:pPr>
              <w:tabs>
                <w:tab w:val="left" w:pos="5985"/>
              </w:tabs>
              <w:jc w:val="center"/>
              <w:rPr>
                <w:b w:val="0"/>
                <w:sz w:val="24"/>
                <w:szCs w:val="24"/>
              </w:rPr>
            </w:pPr>
            <w:r w:rsidRPr="009B042D">
              <w:rPr>
                <w:b w:val="0"/>
                <w:sz w:val="24"/>
                <w:szCs w:val="24"/>
              </w:rPr>
              <w:t>Session 2</w:t>
            </w:r>
          </w:p>
        </w:tc>
        <w:tc>
          <w:tcPr>
            <w:tcW w:w="4494" w:type="dxa"/>
            <w:tcBorders>
              <w:left w:val="none" w:sz="0" w:space="0" w:color="auto"/>
            </w:tcBorders>
            <w:vAlign w:val="center"/>
          </w:tcPr>
          <w:p w:rsidR="00690198" w:rsidRPr="009B042D" w:rsidRDefault="00690198" w:rsidP="002E0936">
            <w:pPr>
              <w:tabs>
                <w:tab w:val="left" w:pos="5985"/>
              </w:tabs>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360 degree driven reviews, Promotion Cycle, HiPo Rating,</w:t>
            </w:r>
          </w:p>
        </w:tc>
      </w:tr>
      <w:tr w:rsidR="00690198" w:rsidTr="002E0936">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vAlign w:val="center"/>
          </w:tcPr>
          <w:p w:rsidR="00690198" w:rsidRPr="00DC6B56" w:rsidRDefault="00690198" w:rsidP="002E0936">
            <w:pPr>
              <w:tabs>
                <w:tab w:val="left" w:pos="5985"/>
              </w:tabs>
              <w:jc w:val="center"/>
              <w:rPr>
                <w:b w:val="0"/>
                <w:sz w:val="24"/>
                <w:szCs w:val="24"/>
              </w:rPr>
            </w:pPr>
            <w:r w:rsidRPr="00DC6B56">
              <w:rPr>
                <w:b w:val="0"/>
                <w:sz w:val="24"/>
                <w:szCs w:val="24"/>
              </w:rPr>
              <w:t>Session 3</w:t>
            </w:r>
          </w:p>
        </w:tc>
        <w:tc>
          <w:tcPr>
            <w:tcW w:w="4494" w:type="dxa"/>
            <w:tcBorders>
              <w:left w:val="none" w:sz="0" w:space="0" w:color="auto"/>
            </w:tcBorders>
            <w:vAlign w:val="center"/>
          </w:tcPr>
          <w:p w:rsidR="00690198" w:rsidRPr="00DC6B56" w:rsidRDefault="00690198" w:rsidP="002E0936">
            <w:pPr>
              <w:tabs>
                <w:tab w:val="left" w:pos="598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Appraisal letter Distribution</w:t>
            </w:r>
            <w:r w:rsidRPr="00DC6B56">
              <w:rPr>
                <w:sz w:val="24"/>
                <w:szCs w:val="24"/>
              </w:rPr>
              <w:t>,</w:t>
            </w:r>
            <w:r w:rsidR="00996AA9">
              <w:rPr>
                <w:sz w:val="24"/>
                <w:szCs w:val="24"/>
              </w:rPr>
              <w:t xml:space="preserve"> Development (Employee )</w:t>
            </w:r>
          </w:p>
        </w:tc>
      </w:tr>
      <w:tr w:rsidR="00690198" w:rsidTr="002E0936">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vAlign w:val="center"/>
          </w:tcPr>
          <w:p w:rsidR="00690198" w:rsidRPr="00DC6B56" w:rsidRDefault="00690198" w:rsidP="002E0936">
            <w:pPr>
              <w:tabs>
                <w:tab w:val="left" w:pos="5985"/>
              </w:tabs>
              <w:jc w:val="center"/>
              <w:rPr>
                <w:b w:val="0"/>
                <w:sz w:val="24"/>
                <w:szCs w:val="24"/>
              </w:rPr>
            </w:pPr>
            <w:r w:rsidRPr="00DC6B56">
              <w:rPr>
                <w:b w:val="0"/>
                <w:sz w:val="24"/>
                <w:szCs w:val="24"/>
              </w:rPr>
              <w:t>Session 4</w:t>
            </w:r>
          </w:p>
        </w:tc>
        <w:tc>
          <w:tcPr>
            <w:tcW w:w="4494" w:type="dxa"/>
            <w:tcBorders>
              <w:left w:val="none" w:sz="0" w:space="0" w:color="auto"/>
            </w:tcBorders>
            <w:vAlign w:val="center"/>
          </w:tcPr>
          <w:p w:rsidR="00690198" w:rsidRPr="00DC6B56" w:rsidRDefault="00690198" w:rsidP="002E0936">
            <w:pPr>
              <w:tabs>
                <w:tab w:val="left" w:pos="5985"/>
              </w:tabs>
              <w:cnfStyle w:val="000000010000" w:firstRow="0" w:lastRow="0" w:firstColumn="0" w:lastColumn="0" w:oddVBand="0" w:evenVBand="0" w:oddHBand="0" w:evenHBand="1" w:firstRowFirstColumn="0" w:firstRowLastColumn="0" w:lastRowFirstColumn="0" w:lastRowLastColumn="0"/>
              <w:rPr>
                <w:sz w:val="24"/>
                <w:szCs w:val="24"/>
              </w:rPr>
            </w:pPr>
            <w:r w:rsidRPr="00DC6B56">
              <w:rPr>
                <w:sz w:val="24"/>
                <w:szCs w:val="24"/>
              </w:rPr>
              <w:t>Reports and Email Notifications</w:t>
            </w:r>
          </w:p>
        </w:tc>
      </w:tr>
    </w:tbl>
    <w:p w:rsidR="00371C22" w:rsidRDefault="00371C22" w:rsidP="001262A0">
      <w:pPr>
        <w:pStyle w:val="Heading1"/>
      </w:pPr>
    </w:p>
    <w:p w:rsidR="003C25D9" w:rsidRPr="001E4044" w:rsidRDefault="00371C22" w:rsidP="001262A0">
      <w:pPr>
        <w:pStyle w:val="Heading1"/>
        <w:rPr>
          <w:sz w:val="24"/>
          <w:szCs w:val="24"/>
        </w:rPr>
      </w:pPr>
      <w:bookmarkStart w:id="4" w:name="_Toc63804406"/>
      <w:r>
        <w:t>3</w:t>
      </w:r>
      <w:r w:rsidR="001262A0">
        <w:t>.</w:t>
      </w:r>
      <w:r w:rsidR="003C25D9" w:rsidRPr="00B05E05">
        <w:t xml:space="preserve"> </w:t>
      </w:r>
      <w:r w:rsidR="003C25D9">
        <w:t xml:space="preserve">Implementation - </w:t>
      </w:r>
      <w:r w:rsidR="003C25D9" w:rsidRPr="00B05E05">
        <w:t>Organization Structure &amp; Employee Details</w:t>
      </w:r>
      <w:bookmarkEnd w:id="3"/>
      <w:bookmarkEnd w:id="4"/>
    </w:p>
    <w:p w:rsidR="003C25D9" w:rsidRDefault="003C25D9" w:rsidP="003C25D9"/>
    <w:p w:rsidR="003C25D9" w:rsidRPr="00812818" w:rsidRDefault="003C25D9" w:rsidP="003C25D9">
      <w:pPr>
        <w:rPr>
          <w:sz w:val="24"/>
          <w:szCs w:val="24"/>
        </w:rPr>
      </w:pPr>
      <w:r>
        <w:rPr>
          <w:sz w:val="24"/>
          <w:szCs w:val="24"/>
        </w:rPr>
        <w:t xml:space="preserve">   </w:t>
      </w:r>
      <w:r w:rsidRPr="00812818">
        <w:rPr>
          <w:sz w:val="24"/>
          <w:szCs w:val="24"/>
        </w:rPr>
        <w:t xml:space="preserve">Setting up the Organization structure, employee data and group comprise the basic implementation of the product. This basic implementation is applicable for all the editions of the product. </w:t>
      </w:r>
    </w:p>
    <w:p w:rsidR="003C25D9" w:rsidRPr="00213655" w:rsidRDefault="003C25D9" w:rsidP="003C25D9">
      <w:pPr>
        <w:pStyle w:val="ListParagraph"/>
        <w:numPr>
          <w:ilvl w:val="0"/>
          <w:numId w:val="37"/>
        </w:numPr>
        <w:ind w:left="180"/>
        <w:rPr>
          <w:b/>
          <w:sz w:val="28"/>
          <w:szCs w:val="28"/>
        </w:rPr>
      </w:pPr>
      <w:r w:rsidRPr="00213655">
        <w:rPr>
          <w:b/>
          <w:sz w:val="28"/>
          <w:szCs w:val="28"/>
        </w:rPr>
        <w:t xml:space="preserve">Company Logo  </w:t>
      </w:r>
    </w:p>
    <w:p w:rsidR="00783B3C" w:rsidRDefault="003C25D9" w:rsidP="00783B3C">
      <w:pPr>
        <w:rPr>
          <w:sz w:val="24"/>
          <w:szCs w:val="24"/>
        </w:rPr>
      </w:pPr>
      <w:r>
        <w:rPr>
          <w:b/>
          <w:sz w:val="28"/>
          <w:szCs w:val="28"/>
        </w:rPr>
        <w:t xml:space="preserve">    </w:t>
      </w:r>
      <w:r w:rsidRPr="00213655">
        <w:rPr>
          <w:sz w:val="24"/>
          <w:szCs w:val="24"/>
        </w:rPr>
        <w:t xml:space="preserve">Share us the company logo to include in the PMS portal.   </w:t>
      </w:r>
      <w:r w:rsidR="00783B3C">
        <w:rPr>
          <w:sz w:val="24"/>
          <w:szCs w:val="24"/>
        </w:rPr>
        <w:t>Recommended dimension is 250 px (width) x 100 px (height)</w:t>
      </w:r>
    </w:p>
    <w:p w:rsidR="00783B3C" w:rsidRDefault="00783B3C" w:rsidP="00783B3C">
      <w:pPr>
        <w:rPr>
          <w:sz w:val="24"/>
          <w:szCs w:val="24"/>
        </w:rPr>
      </w:pPr>
    </w:p>
    <w:p w:rsidR="003C25D9" w:rsidRPr="00783B3C" w:rsidRDefault="003C25D9" w:rsidP="00783B3C">
      <w:pPr>
        <w:pStyle w:val="ListParagraph"/>
        <w:numPr>
          <w:ilvl w:val="0"/>
          <w:numId w:val="37"/>
        </w:numPr>
        <w:ind w:left="180"/>
        <w:rPr>
          <w:rFonts w:cstheme="minorHAnsi"/>
          <w:sz w:val="24"/>
          <w:szCs w:val="24"/>
          <w:shd w:val="clear" w:color="auto" w:fill="FFFFFF"/>
        </w:rPr>
      </w:pPr>
      <w:r w:rsidRPr="00783B3C">
        <w:rPr>
          <w:b/>
          <w:sz w:val="28"/>
          <w:szCs w:val="28"/>
        </w:rPr>
        <w:t>Employee Data</w:t>
      </w:r>
    </w:p>
    <w:p w:rsidR="003C25D9" w:rsidRPr="003C25D9" w:rsidRDefault="003C25D9" w:rsidP="003C25D9">
      <w:pPr>
        <w:jc w:val="both"/>
        <w:rPr>
          <w:rStyle w:val="Hyperlink"/>
          <w:color w:val="auto"/>
          <w:sz w:val="24"/>
          <w:u w:val="none"/>
        </w:rPr>
      </w:pPr>
      <w:r>
        <w:rPr>
          <w:sz w:val="24"/>
        </w:rPr>
        <w:t xml:space="preserve">   </w:t>
      </w:r>
      <w:r w:rsidRPr="003C25D9">
        <w:rPr>
          <w:sz w:val="24"/>
        </w:rPr>
        <w:t>Employee data can be imported from an Excel file. Basi</w:t>
      </w:r>
      <w:r>
        <w:rPr>
          <w:sz w:val="24"/>
        </w:rPr>
        <w:t>c details like Employee Number,</w:t>
      </w:r>
      <w:r w:rsidRPr="003C25D9">
        <w:rPr>
          <w:sz w:val="24"/>
        </w:rPr>
        <w:t xml:space="preserve"> Name, </w:t>
      </w:r>
      <w:r>
        <w:rPr>
          <w:sz w:val="24"/>
        </w:rPr>
        <w:t xml:space="preserve"> </w:t>
      </w:r>
      <w:r w:rsidRPr="003C25D9">
        <w:rPr>
          <w:sz w:val="24"/>
        </w:rPr>
        <w:t>Date of Joining (DOJ), Department, etc., and Personal details like Date of Birth (DOB), Blood Group, Address etc., can be imported together from an excel file into the system.</w:t>
      </w:r>
      <w:r w:rsidRPr="003C25D9">
        <w:rPr>
          <w:rStyle w:val="Hyperlink"/>
          <w:sz w:val="24"/>
        </w:rPr>
        <w:t xml:space="preserve"> </w:t>
      </w:r>
    </w:p>
    <w:tbl>
      <w:tblPr>
        <w:tblStyle w:val="TableGrid"/>
        <w:tblW w:w="0" w:type="auto"/>
        <w:tblInd w:w="108" w:type="dxa"/>
        <w:tblLook w:val="04A0" w:firstRow="1" w:lastRow="0" w:firstColumn="1" w:lastColumn="0" w:noHBand="0" w:noVBand="1"/>
      </w:tblPr>
      <w:tblGrid>
        <w:gridCol w:w="4651"/>
        <w:gridCol w:w="4651"/>
      </w:tblGrid>
      <w:tr w:rsidR="003C25D9" w:rsidTr="00E178AA">
        <w:trPr>
          <w:trHeight w:val="1491"/>
        </w:trPr>
        <w:tc>
          <w:tcPr>
            <w:tcW w:w="4651" w:type="dxa"/>
          </w:tcPr>
          <w:bookmarkStart w:id="5" w:name="_MON_1631008933"/>
          <w:bookmarkEnd w:id="5"/>
          <w:p w:rsidR="003C25D9" w:rsidRDefault="003C25D9" w:rsidP="00E178AA">
            <w:pPr>
              <w:jc w:val="center"/>
              <w:rPr>
                <w:rStyle w:val="Hyperlink"/>
              </w:rPr>
            </w:pPr>
            <w:r>
              <w:rPr>
                <w:rStyle w:val="Hyperlink"/>
              </w:rPr>
              <w:object w:dxaOrig="1541" w:dyaOrig="1000" w14:anchorId="2556DE2D">
                <v:shape id="_x0000_i1025" type="#_x0000_t75" style="width:77.05pt;height:50pt" o:ole="">
                  <v:imagedata r:id="rId17" o:title=""/>
                </v:shape>
                <o:OLEObject Type="Embed" ProgID="Excel.Sheet.8" ShapeID="_x0000_i1025" DrawAspect="Icon" ObjectID="_1675884469" r:id="rId18"/>
              </w:object>
            </w:r>
          </w:p>
        </w:tc>
        <w:bookmarkStart w:id="6" w:name="_MON_1631008347"/>
        <w:bookmarkEnd w:id="6"/>
        <w:tc>
          <w:tcPr>
            <w:tcW w:w="4651" w:type="dxa"/>
          </w:tcPr>
          <w:p w:rsidR="003C25D9" w:rsidRDefault="003C25D9" w:rsidP="00E178AA">
            <w:pPr>
              <w:jc w:val="center"/>
              <w:rPr>
                <w:rStyle w:val="Hyperlink"/>
              </w:rPr>
            </w:pPr>
            <w:r>
              <w:rPr>
                <w:rStyle w:val="Hyperlink"/>
              </w:rPr>
              <w:object w:dxaOrig="1541" w:dyaOrig="1000" w14:anchorId="1096356C">
                <v:shape id="_x0000_i1026" type="#_x0000_t75" style="width:77.05pt;height:50pt" o:ole="">
                  <v:imagedata r:id="rId19" o:title=""/>
                </v:shape>
                <o:OLEObject Type="Embed" ProgID="Excel.Sheet.12" ShapeID="_x0000_i1026" DrawAspect="Icon" ObjectID="_1675884470" r:id="rId20"/>
              </w:object>
            </w:r>
          </w:p>
        </w:tc>
      </w:tr>
      <w:tr w:rsidR="003C25D9" w:rsidTr="00E178AA">
        <w:trPr>
          <w:trHeight w:val="406"/>
        </w:trPr>
        <w:tc>
          <w:tcPr>
            <w:tcW w:w="4651" w:type="dxa"/>
          </w:tcPr>
          <w:p w:rsidR="003C25D9" w:rsidRDefault="003C25D9" w:rsidP="00E178AA">
            <w:pPr>
              <w:jc w:val="center"/>
              <w:rPr>
                <w:rStyle w:val="Hyperlink"/>
              </w:rPr>
            </w:pPr>
            <w:r>
              <w:rPr>
                <w:rStyle w:val="Hyperlink"/>
              </w:rPr>
              <w:t>Detailed Version</w:t>
            </w:r>
          </w:p>
        </w:tc>
        <w:tc>
          <w:tcPr>
            <w:tcW w:w="4651" w:type="dxa"/>
          </w:tcPr>
          <w:p w:rsidR="003C25D9" w:rsidRDefault="003C25D9" w:rsidP="00E178AA">
            <w:pPr>
              <w:jc w:val="center"/>
              <w:rPr>
                <w:rStyle w:val="Hyperlink"/>
              </w:rPr>
            </w:pPr>
            <w:r>
              <w:rPr>
                <w:rStyle w:val="Hyperlink"/>
              </w:rPr>
              <w:t>Minimal version</w:t>
            </w:r>
          </w:p>
        </w:tc>
      </w:tr>
    </w:tbl>
    <w:p w:rsidR="003C25D9" w:rsidRDefault="003C25D9" w:rsidP="003C25D9">
      <w:pPr>
        <w:rPr>
          <w:b/>
          <w:sz w:val="28"/>
          <w:szCs w:val="28"/>
        </w:rPr>
      </w:pPr>
    </w:p>
    <w:p w:rsidR="00690198" w:rsidRDefault="00690198" w:rsidP="00690198">
      <w:pPr>
        <w:rPr>
          <w:b/>
          <w:color w:val="002060"/>
          <w:u w:val="single"/>
        </w:rPr>
      </w:pPr>
      <w:r w:rsidRPr="00E647C9">
        <w:rPr>
          <w:b/>
          <w:color w:val="002060"/>
          <w:u w:val="single"/>
        </w:rPr>
        <w:t xml:space="preserve">If you have your employee details in an Excel file (or) can export from your HRIS / ERP software, please send the file to us.  We will come back to you with </w:t>
      </w:r>
      <w:r>
        <w:rPr>
          <w:b/>
          <w:color w:val="002060"/>
          <w:u w:val="single"/>
        </w:rPr>
        <w:t xml:space="preserve">our </w:t>
      </w:r>
      <w:r w:rsidRPr="00E647C9">
        <w:rPr>
          <w:b/>
          <w:color w:val="002060"/>
          <w:u w:val="single"/>
        </w:rPr>
        <w:t>questions</w:t>
      </w:r>
    </w:p>
    <w:p w:rsidR="008D5CAB" w:rsidRPr="003C25D9" w:rsidRDefault="008D5CAB" w:rsidP="00690198">
      <w:pPr>
        <w:rPr>
          <w:b/>
          <w:sz w:val="28"/>
          <w:szCs w:val="28"/>
        </w:rPr>
      </w:pPr>
    </w:p>
    <w:p w:rsidR="009137C5" w:rsidRPr="00102530" w:rsidRDefault="009137C5" w:rsidP="00102530">
      <w:pPr>
        <w:pStyle w:val="ListParagraph"/>
        <w:numPr>
          <w:ilvl w:val="0"/>
          <w:numId w:val="31"/>
        </w:numPr>
        <w:rPr>
          <w:b/>
          <w:sz w:val="28"/>
          <w:szCs w:val="28"/>
        </w:rPr>
      </w:pPr>
      <w:r w:rsidRPr="00102530">
        <w:rPr>
          <w:b/>
          <w:sz w:val="28"/>
          <w:szCs w:val="28"/>
        </w:rPr>
        <w:t>Employee Relationship data</w:t>
      </w:r>
      <w:r w:rsidR="00925B8B" w:rsidRPr="00102530">
        <w:rPr>
          <w:b/>
          <w:sz w:val="28"/>
          <w:szCs w:val="28"/>
        </w:rPr>
        <w:t xml:space="preserve"> (Employee Reporting To details)</w:t>
      </w:r>
    </w:p>
    <w:p w:rsidR="009137C5" w:rsidRDefault="009137C5" w:rsidP="009137C5">
      <w:r>
        <w:t>Defining Employee Relationship helps to relate an employee within the context of the organizational hierarchy reporting structure. This provides information to employees about who they directly report to based on the organizational hierarchy. At the same time, it also enables the Manager to search for their direct-line reports below. This feature enables to visualize hierarchy structures.</w:t>
      </w:r>
    </w:p>
    <w:p w:rsidR="003C25D9" w:rsidRDefault="003C25D9" w:rsidP="009137C5"/>
    <w:tbl>
      <w:tblPr>
        <w:tblStyle w:val="MediumShading1-Accent4"/>
        <w:tblW w:w="0" w:type="auto"/>
        <w:tblInd w:w="720" w:type="dxa"/>
        <w:tblLook w:val="04A0" w:firstRow="1" w:lastRow="0" w:firstColumn="1" w:lastColumn="0" w:noHBand="0" w:noVBand="1"/>
      </w:tblPr>
      <w:tblGrid>
        <w:gridCol w:w="3686"/>
      </w:tblGrid>
      <w:tr w:rsidR="003C25D9" w:rsidTr="00E17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Relationship Name</w:t>
            </w:r>
          </w:p>
        </w:tc>
      </w:tr>
      <w:tr w:rsidR="003C25D9" w:rsidTr="00E1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Manager</w:t>
            </w:r>
          </w:p>
        </w:tc>
      </w:tr>
      <w:tr w:rsidR="003C25D9" w:rsidTr="00E17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Co-Manager (Dotted Line Reporting)</w:t>
            </w:r>
          </w:p>
        </w:tc>
      </w:tr>
      <w:tr w:rsidR="003C25D9" w:rsidTr="00E1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 xml:space="preserve">Skip level manager </w:t>
            </w:r>
          </w:p>
        </w:tc>
      </w:tr>
      <w:tr w:rsidR="003C25D9" w:rsidTr="00E17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 xml:space="preserve">Function Head/Supervisor </w:t>
            </w:r>
          </w:p>
        </w:tc>
      </w:tr>
    </w:tbl>
    <w:p w:rsidR="004E5B7F" w:rsidRDefault="004E5B7F" w:rsidP="00C00009"/>
    <w:p w:rsidR="001262A0" w:rsidRDefault="001262A0" w:rsidP="00C00009"/>
    <w:p w:rsidR="00E743F8" w:rsidRDefault="00E743F8" w:rsidP="00C00009"/>
    <w:p w:rsidR="008D5CAB" w:rsidRDefault="008D5CAB" w:rsidP="00C00009"/>
    <w:p w:rsidR="008D5CAB" w:rsidRDefault="008D5CAB" w:rsidP="00C00009"/>
    <w:p w:rsidR="00E743F8" w:rsidRDefault="00E743F8" w:rsidP="00C00009"/>
    <w:p w:rsidR="003C14DD" w:rsidRPr="008D5CAB" w:rsidRDefault="003C14DD" w:rsidP="003C25D9">
      <w:pPr>
        <w:pStyle w:val="ListParagraph"/>
        <w:numPr>
          <w:ilvl w:val="0"/>
          <w:numId w:val="31"/>
        </w:numPr>
        <w:rPr>
          <w:b/>
          <w:sz w:val="24"/>
        </w:rPr>
      </w:pPr>
      <w:r>
        <w:rPr>
          <w:b/>
          <w:sz w:val="28"/>
          <w:szCs w:val="28"/>
        </w:rPr>
        <w:lastRenderedPageBreak/>
        <w:t xml:space="preserve">Department Head details </w:t>
      </w:r>
    </w:p>
    <w:p w:rsidR="008D5CAB" w:rsidRPr="008D5CAB" w:rsidRDefault="008D5CAB" w:rsidP="008D5CAB">
      <w:pPr>
        <w:rPr>
          <w:sz w:val="24"/>
        </w:rPr>
      </w:pPr>
      <w:r w:rsidRPr="008D5CAB">
        <w:rPr>
          <w:sz w:val="24"/>
        </w:rPr>
        <w:t xml:space="preserve">The organization head (Director, CEO,) HR, Head of HR, department wise head details can be shared which would give a detailed hierarchy structure of an employee in the system. </w:t>
      </w:r>
    </w:p>
    <w:p w:rsidR="008D5CAB" w:rsidRPr="00700F77" w:rsidRDefault="008D5CAB" w:rsidP="008D5CAB">
      <w:pPr>
        <w:pStyle w:val="ListParagraph"/>
        <w:ind w:left="360"/>
        <w:rPr>
          <w:sz w:val="24"/>
        </w:rPr>
      </w:pPr>
    </w:p>
    <w:tbl>
      <w:tblPr>
        <w:tblStyle w:val="MediumShading1-Accent4"/>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963"/>
        <w:gridCol w:w="2642"/>
      </w:tblGrid>
      <w:tr w:rsidR="008D5CAB" w:rsidRPr="001D519D" w:rsidTr="00C64AD3">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left w:val="none" w:sz="0" w:space="0" w:color="auto"/>
              <w:bottom w:val="none" w:sz="0" w:space="0" w:color="auto"/>
              <w:right w:val="none" w:sz="0" w:space="0" w:color="auto"/>
            </w:tcBorders>
          </w:tcPr>
          <w:p w:rsidR="008D5CAB" w:rsidRPr="001D519D" w:rsidRDefault="008D5CAB" w:rsidP="00C64AD3">
            <w:pPr>
              <w:pStyle w:val="ListParagraph"/>
              <w:ind w:left="0"/>
              <w:rPr>
                <w:sz w:val="24"/>
                <w:szCs w:val="24"/>
              </w:rPr>
            </w:pPr>
            <w:r>
              <w:rPr>
                <w:sz w:val="24"/>
                <w:szCs w:val="24"/>
              </w:rPr>
              <w:t>Department</w:t>
            </w:r>
          </w:p>
        </w:tc>
        <w:tc>
          <w:tcPr>
            <w:tcW w:w="2963" w:type="dxa"/>
            <w:tcBorders>
              <w:top w:val="none" w:sz="0" w:space="0" w:color="auto"/>
              <w:left w:val="none" w:sz="0" w:space="0" w:color="auto"/>
              <w:bottom w:val="none" w:sz="0" w:space="0" w:color="auto"/>
              <w:right w:val="none" w:sz="0" w:space="0" w:color="auto"/>
            </w:tcBorders>
          </w:tcPr>
          <w:p w:rsidR="008D5CAB" w:rsidRPr="001D519D" w:rsidRDefault="008D5CAB" w:rsidP="00C64AD3">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Department head </w:t>
            </w:r>
            <w:r w:rsidRPr="001D519D">
              <w:rPr>
                <w:sz w:val="24"/>
                <w:szCs w:val="24"/>
              </w:rPr>
              <w:t>Employee Name</w:t>
            </w:r>
          </w:p>
        </w:tc>
        <w:tc>
          <w:tcPr>
            <w:tcW w:w="2642" w:type="dxa"/>
            <w:tcBorders>
              <w:top w:val="none" w:sz="0" w:space="0" w:color="auto"/>
              <w:left w:val="none" w:sz="0" w:space="0" w:color="auto"/>
              <w:bottom w:val="none" w:sz="0" w:space="0" w:color="auto"/>
              <w:right w:val="none" w:sz="0" w:space="0" w:color="auto"/>
            </w:tcBorders>
          </w:tcPr>
          <w:p w:rsidR="008D5CAB" w:rsidRPr="001D519D" w:rsidRDefault="008D5CAB" w:rsidP="00C64AD3">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Department Head Employee Number</w:t>
            </w:r>
          </w:p>
        </w:tc>
      </w:tr>
      <w:tr w:rsidR="008D5CAB" w:rsidTr="00C64AD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Pr="00035EA2" w:rsidRDefault="008D5CAB" w:rsidP="00C64AD3">
            <w:pPr>
              <w:pStyle w:val="ListParagraph"/>
              <w:ind w:left="0"/>
              <w:rPr>
                <w:sz w:val="24"/>
                <w:szCs w:val="24"/>
              </w:rPr>
            </w:pPr>
            <w:r>
              <w:rPr>
                <w:sz w:val="24"/>
                <w:szCs w:val="24"/>
              </w:rPr>
              <w:t>Finance</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8D5CAB" w:rsidTr="00C64AD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Pr="00035EA2" w:rsidRDefault="008D5CAB" w:rsidP="00C64AD3">
            <w:pPr>
              <w:pStyle w:val="ListParagraph"/>
              <w:ind w:left="0"/>
              <w:rPr>
                <w:sz w:val="24"/>
                <w:szCs w:val="24"/>
              </w:rPr>
            </w:pPr>
            <w:r>
              <w:rPr>
                <w:sz w:val="24"/>
                <w:szCs w:val="24"/>
              </w:rPr>
              <w:t>Operations</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8D5CAB" w:rsidTr="00C64AD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Pr="00035EA2" w:rsidRDefault="008D5CAB" w:rsidP="00C64AD3">
            <w:pPr>
              <w:pStyle w:val="ListParagraph"/>
              <w:ind w:left="0"/>
              <w:rPr>
                <w:sz w:val="24"/>
                <w:szCs w:val="24"/>
              </w:rPr>
            </w:pPr>
            <w:r>
              <w:rPr>
                <w:sz w:val="24"/>
                <w:szCs w:val="24"/>
              </w:rPr>
              <w:t>Business</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bl>
    <w:p w:rsidR="007E7389" w:rsidRPr="003C14DD" w:rsidRDefault="007E7389" w:rsidP="003C14DD">
      <w:pPr>
        <w:pStyle w:val="ListParagraph"/>
      </w:pPr>
    </w:p>
    <w:p w:rsidR="00510F66" w:rsidRPr="003C25D9" w:rsidRDefault="005E3A63" w:rsidP="003C25D9">
      <w:pPr>
        <w:pStyle w:val="ListParagraph"/>
        <w:numPr>
          <w:ilvl w:val="0"/>
          <w:numId w:val="31"/>
        </w:numPr>
        <w:rPr>
          <w:b/>
          <w:sz w:val="24"/>
          <w:u w:val="single"/>
        </w:rPr>
      </w:pPr>
      <w:r w:rsidRPr="003C25D9">
        <w:rPr>
          <w:b/>
          <w:sz w:val="28"/>
          <w:szCs w:val="28"/>
        </w:rPr>
        <w:t>Employee</w:t>
      </w:r>
      <w:r w:rsidR="005661F1" w:rsidRPr="003C25D9">
        <w:rPr>
          <w:b/>
          <w:sz w:val="24"/>
        </w:rPr>
        <w:t xml:space="preserve"> </w:t>
      </w:r>
      <w:r w:rsidR="005661F1" w:rsidRPr="003C25D9">
        <w:rPr>
          <w:b/>
          <w:sz w:val="28"/>
          <w:szCs w:val="28"/>
        </w:rPr>
        <w:t>Profile</w:t>
      </w:r>
      <w:r w:rsidRPr="003C25D9">
        <w:rPr>
          <w:b/>
          <w:sz w:val="24"/>
          <w:u w:val="single"/>
        </w:rPr>
        <w:t xml:space="preserve"> </w:t>
      </w:r>
    </w:p>
    <w:p w:rsidR="008D5CAB" w:rsidRPr="008D5CAB" w:rsidRDefault="008A649C" w:rsidP="008D5CAB">
      <w:pPr>
        <w:rPr>
          <w:b/>
          <w:sz w:val="24"/>
          <w:u w:val="single"/>
        </w:rPr>
      </w:pPr>
      <w:r>
        <w:rPr>
          <w:noProof/>
        </w:rPr>
        <w:drawing>
          <wp:inline distT="0" distB="0" distL="0" distR="0" wp14:anchorId="4C2F2DB0" wp14:editId="48F89A32">
            <wp:extent cx="5943600" cy="398780"/>
            <wp:effectExtent l="76200" t="76200" r="133350" b="134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9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CAB" w:rsidRPr="008D5CAB" w:rsidRDefault="008D5CAB" w:rsidP="008D5CAB">
      <w:pPr>
        <w:rPr>
          <w:sz w:val="24"/>
        </w:rPr>
      </w:pPr>
      <w:r w:rsidRPr="008D5CAB">
        <w:rPr>
          <w:sz w:val="24"/>
        </w:rPr>
        <w:t xml:space="preserve">Please tick mark the ones which you want to enable and strike off the ones which you not need to be shown to employees. </w:t>
      </w:r>
    </w:p>
    <w:p w:rsidR="008D5CAB" w:rsidRPr="008D5CAB" w:rsidRDefault="008D5CAB" w:rsidP="008D5CAB">
      <w:pPr>
        <w:pStyle w:val="ListParagraph"/>
        <w:ind w:left="360"/>
        <w:rPr>
          <w:sz w:val="24"/>
        </w:rPr>
      </w:pPr>
    </w:p>
    <w:tbl>
      <w:tblPr>
        <w:tblStyle w:val="MediumShading1-Accent4"/>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963"/>
        <w:gridCol w:w="2642"/>
      </w:tblGrid>
      <w:tr w:rsidR="008D5CAB" w:rsidRPr="001D519D" w:rsidTr="00C64AD3">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left w:val="none" w:sz="0" w:space="0" w:color="auto"/>
              <w:bottom w:val="none" w:sz="0" w:space="0" w:color="auto"/>
              <w:right w:val="none" w:sz="0" w:space="0" w:color="auto"/>
            </w:tcBorders>
          </w:tcPr>
          <w:p w:rsidR="008D5CAB" w:rsidRPr="001D519D" w:rsidRDefault="008D5CAB" w:rsidP="00C64AD3">
            <w:pPr>
              <w:pStyle w:val="ListParagraph"/>
              <w:ind w:left="0"/>
              <w:rPr>
                <w:sz w:val="24"/>
                <w:szCs w:val="24"/>
              </w:rPr>
            </w:pPr>
            <w:r>
              <w:rPr>
                <w:sz w:val="24"/>
                <w:szCs w:val="24"/>
              </w:rPr>
              <w:t>List of Tabs</w:t>
            </w:r>
          </w:p>
        </w:tc>
        <w:tc>
          <w:tcPr>
            <w:tcW w:w="2963" w:type="dxa"/>
            <w:tcBorders>
              <w:top w:val="none" w:sz="0" w:space="0" w:color="auto"/>
              <w:left w:val="none" w:sz="0" w:space="0" w:color="auto"/>
              <w:bottom w:val="none" w:sz="0" w:space="0" w:color="auto"/>
              <w:right w:val="none" w:sz="0" w:space="0" w:color="auto"/>
            </w:tcBorders>
          </w:tcPr>
          <w:p w:rsidR="008D5CAB" w:rsidRDefault="008D5CAB" w:rsidP="00C64AD3">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View access to be given  </w:t>
            </w:r>
          </w:p>
          <w:p w:rsidR="008D5CAB" w:rsidRPr="001D519D" w:rsidRDefault="008D5CAB" w:rsidP="00C64AD3">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Employee, Manager, HR)</w:t>
            </w:r>
          </w:p>
        </w:tc>
        <w:tc>
          <w:tcPr>
            <w:tcW w:w="2642" w:type="dxa"/>
            <w:tcBorders>
              <w:top w:val="none" w:sz="0" w:space="0" w:color="auto"/>
              <w:left w:val="none" w:sz="0" w:space="0" w:color="auto"/>
              <w:bottom w:val="none" w:sz="0" w:space="0" w:color="auto"/>
              <w:right w:val="none" w:sz="0" w:space="0" w:color="auto"/>
            </w:tcBorders>
          </w:tcPr>
          <w:p w:rsidR="008D5CAB" w:rsidRDefault="008D5CAB" w:rsidP="00C64AD3">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Edit access to be given </w:t>
            </w:r>
          </w:p>
          <w:p w:rsidR="008D5CAB" w:rsidRPr="001D519D" w:rsidRDefault="008D5CAB" w:rsidP="00C64AD3">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 ( Employee, Manager, HR)</w:t>
            </w:r>
          </w:p>
        </w:tc>
      </w:tr>
      <w:tr w:rsidR="008D5CAB" w:rsidTr="00C64AD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Pr="00035EA2" w:rsidRDefault="008D5CAB" w:rsidP="00C64AD3">
            <w:pPr>
              <w:pStyle w:val="ListParagraph"/>
              <w:ind w:left="0"/>
              <w:rPr>
                <w:sz w:val="24"/>
                <w:szCs w:val="24"/>
              </w:rPr>
            </w:pPr>
            <w:r>
              <w:rPr>
                <w:sz w:val="24"/>
                <w:szCs w:val="24"/>
              </w:rPr>
              <w:t>Organization</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8D5CAB" w:rsidTr="00C64AD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Pr="00035EA2" w:rsidRDefault="008D5CAB" w:rsidP="00C64AD3">
            <w:pPr>
              <w:pStyle w:val="ListParagraph"/>
              <w:ind w:left="0"/>
              <w:rPr>
                <w:sz w:val="24"/>
                <w:szCs w:val="24"/>
              </w:rPr>
            </w:pPr>
            <w:r>
              <w:rPr>
                <w:sz w:val="24"/>
                <w:szCs w:val="24"/>
              </w:rPr>
              <w:t>Reporting Structure</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8D5CAB" w:rsidTr="00C64AD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Pr="00035EA2" w:rsidRDefault="008D5CAB" w:rsidP="00C64AD3">
            <w:pPr>
              <w:pStyle w:val="ListParagraph"/>
              <w:ind w:left="0"/>
              <w:rPr>
                <w:sz w:val="24"/>
                <w:szCs w:val="24"/>
              </w:rPr>
            </w:pPr>
            <w:r>
              <w:rPr>
                <w:sz w:val="24"/>
                <w:szCs w:val="24"/>
              </w:rPr>
              <w:t xml:space="preserve">Personal Details </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8D5CAB" w:rsidTr="00C64AD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Default="008D5CAB" w:rsidP="00C64AD3">
            <w:pPr>
              <w:pStyle w:val="ListParagraph"/>
              <w:ind w:left="0"/>
              <w:rPr>
                <w:sz w:val="24"/>
                <w:szCs w:val="24"/>
              </w:rPr>
            </w:pPr>
            <w:r>
              <w:rPr>
                <w:sz w:val="24"/>
                <w:szCs w:val="24"/>
              </w:rPr>
              <w:t>Travel</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8D5CAB" w:rsidTr="00C64AD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Default="008D5CAB" w:rsidP="00C64AD3">
            <w:pPr>
              <w:pStyle w:val="ListParagraph"/>
              <w:ind w:left="0"/>
              <w:rPr>
                <w:sz w:val="24"/>
                <w:szCs w:val="24"/>
              </w:rPr>
            </w:pPr>
            <w:r>
              <w:rPr>
                <w:sz w:val="24"/>
                <w:szCs w:val="24"/>
              </w:rPr>
              <w:t xml:space="preserve">Education </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8D5CAB" w:rsidTr="00C64AD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Default="008D5CAB" w:rsidP="00C64AD3">
            <w:pPr>
              <w:pStyle w:val="ListParagraph"/>
              <w:ind w:left="0"/>
              <w:rPr>
                <w:sz w:val="24"/>
                <w:szCs w:val="24"/>
              </w:rPr>
            </w:pPr>
            <w:r>
              <w:rPr>
                <w:sz w:val="24"/>
                <w:szCs w:val="24"/>
              </w:rPr>
              <w:t>Experience</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8D5CAB" w:rsidTr="00C64AD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Default="008D5CAB" w:rsidP="00C64AD3">
            <w:pPr>
              <w:pStyle w:val="ListParagraph"/>
              <w:ind w:left="0"/>
              <w:rPr>
                <w:sz w:val="24"/>
                <w:szCs w:val="24"/>
              </w:rPr>
            </w:pPr>
            <w:r>
              <w:rPr>
                <w:sz w:val="24"/>
                <w:szCs w:val="24"/>
              </w:rPr>
              <w:t>Skills</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8D5CAB" w:rsidTr="00C64AD3">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Default="008D5CAB" w:rsidP="00C64AD3">
            <w:pPr>
              <w:pStyle w:val="ListParagraph"/>
              <w:ind w:left="0"/>
              <w:rPr>
                <w:sz w:val="24"/>
                <w:szCs w:val="24"/>
              </w:rPr>
            </w:pPr>
            <w:r>
              <w:rPr>
                <w:sz w:val="24"/>
                <w:szCs w:val="24"/>
              </w:rPr>
              <w:t>Career Aspirations</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8D5CAB" w:rsidTr="00C64AD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8D5CAB" w:rsidRDefault="008D5CAB" w:rsidP="00C64AD3">
            <w:pPr>
              <w:pStyle w:val="ListParagraph"/>
              <w:ind w:left="0"/>
              <w:rPr>
                <w:sz w:val="24"/>
                <w:szCs w:val="24"/>
              </w:rPr>
            </w:pPr>
            <w:r>
              <w:rPr>
                <w:sz w:val="24"/>
                <w:szCs w:val="24"/>
              </w:rPr>
              <w:t>Documents</w:t>
            </w:r>
          </w:p>
        </w:tc>
        <w:tc>
          <w:tcPr>
            <w:tcW w:w="2963" w:type="dxa"/>
            <w:tcBorders>
              <w:left w:val="none" w:sz="0" w:space="0" w:color="auto"/>
              <w:righ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8D5CAB" w:rsidRPr="00035EA2" w:rsidRDefault="008D5CAB" w:rsidP="00C64AD3">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bl>
    <w:p w:rsidR="00C66941" w:rsidRDefault="00C66941" w:rsidP="00C00009">
      <w:pPr>
        <w:rPr>
          <w:b/>
          <w:sz w:val="28"/>
          <w:u w:val="single"/>
        </w:rPr>
      </w:pPr>
    </w:p>
    <w:p w:rsidR="00C66941" w:rsidRDefault="00C66941" w:rsidP="00C00009">
      <w:pPr>
        <w:rPr>
          <w:b/>
          <w:sz w:val="28"/>
          <w:u w:val="single"/>
        </w:rPr>
      </w:pPr>
    </w:p>
    <w:p w:rsidR="00147133" w:rsidRPr="003C25D9" w:rsidRDefault="00A60D32" w:rsidP="00C00009">
      <w:pPr>
        <w:rPr>
          <w:b/>
          <w:sz w:val="28"/>
          <w:u w:val="single"/>
        </w:rPr>
      </w:pPr>
      <w:r w:rsidRPr="003C25D9">
        <w:rPr>
          <w:b/>
          <w:sz w:val="28"/>
          <w:u w:val="single"/>
        </w:rPr>
        <w:lastRenderedPageBreak/>
        <w:t>Organization</w:t>
      </w:r>
    </w:p>
    <w:p w:rsidR="00495254" w:rsidRPr="003C25D9" w:rsidRDefault="00495254" w:rsidP="00C00009">
      <w:pPr>
        <w:rPr>
          <w:sz w:val="24"/>
        </w:rPr>
      </w:pPr>
      <w:r w:rsidRPr="003C25D9">
        <w:rPr>
          <w:sz w:val="24"/>
        </w:rPr>
        <w:t>Following are the organization details that can be used.  Please strike out the ones which you do not need.</w:t>
      </w:r>
    </w:p>
    <w:p w:rsidR="005661F1" w:rsidRDefault="008A649C" w:rsidP="00C00009">
      <w:pPr>
        <w:rPr>
          <w:b/>
          <w:noProof/>
          <w:sz w:val="24"/>
          <w:u w:val="single"/>
        </w:rPr>
      </w:pPr>
      <w:r>
        <w:rPr>
          <w:noProof/>
        </w:rPr>
        <w:drawing>
          <wp:inline distT="0" distB="0" distL="0" distR="0" wp14:anchorId="31C45CF9" wp14:editId="552F801E">
            <wp:extent cx="5943600" cy="2898775"/>
            <wp:effectExtent l="76200" t="76200" r="133350" b="130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89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MediumShading1-Accent4"/>
        <w:tblpPr w:leftFromText="180" w:rightFromText="180" w:vertAnchor="text" w:horzAnchor="page" w:tblpX="1888" w:tblpY="176"/>
        <w:tblW w:w="6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375"/>
      </w:tblGrid>
      <w:tr w:rsidR="005146BD" w:rsidRPr="00C922EE" w:rsidTr="005146BD">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top w:val="none" w:sz="0" w:space="0" w:color="auto"/>
              <w:left w:val="none" w:sz="0" w:space="0" w:color="auto"/>
              <w:bottom w:val="none" w:sz="0" w:space="0" w:color="auto"/>
              <w:right w:val="none" w:sz="0" w:space="0" w:color="auto"/>
            </w:tcBorders>
          </w:tcPr>
          <w:p w:rsidR="005146BD" w:rsidRPr="00C922EE" w:rsidRDefault="005146BD" w:rsidP="005146BD">
            <w:pPr>
              <w:rPr>
                <w:rFonts w:cstheme="minorHAnsi"/>
                <w:b w:val="0"/>
                <w:sz w:val="24"/>
                <w:szCs w:val="24"/>
              </w:rPr>
            </w:pPr>
            <w:r w:rsidRPr="00C922EE">
              <w:rPr>
                <w:rFonts w:cstheme="minorHAnsi"/>
                <w:sz w:val="24"/>
                <w:szCs w:val="24"/>
              </w:rPr>
              <w:t>Field Name</w:t>
            </w:r>
          </w:p>
        </w:tc>
        <w:tc>
          <w:tcPr>
            <w:tcW w:w="3375" w:type="dxa"/>
            <w:tcBorders>
              <w:top w:val="none" w:sz="0" w:space="0" w:color="auto"/>
              <w:left w:val="none" w:sz="0" w:space="0" w:color="auto"/>
              <w:bottom w:val="none" w:sz="0" w:space="0" w:color="auto"/>
              <w:right w:val="none" w:sz="0" w:space="0" w:color="auto"/>
            </w:tcBorders>
          </w:tcPr>
          <w:p w:rsidR="005146BD" w:rsidRPr="00C922EE" w:rsidRDefault="005146BD" w:rsidP="005146BD">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sz w:val="24"/>
                <w:szCs w:val="24"/>
              </w:rPr>
              <w:t>Field Name</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First Name</w:t>
            </w:r>
          </w:p>
        </w:tc>
        <w:tc>
          <w:tcPr>
            <w:tcW w:w="3375" w:type="dxa"/>
            <w:tcBorders>
              <w:left w:val="none" w:sz="0" w:space="0" w:color="auto"/>
            </w:tcBorders>
          </w:tcPr>
          <w:p w:rsidR="005146BD" w:rsidRPr="00E178AA"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Track</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 xml:space="preserve">Last Name </w:t>
            </w:r>
          </w:p>
        </w:tc>
        <w:tc>
          <w:tcPr>
            <w:tcW w:w="3375" w:type="dxa"/>
            <w:tcBorders>
              <w:left w:val="none" w:sz="0" w:space="0" w:color="auto"/>
            </w:tcBorders>
          </w:tcPr>
          <w:p w:rsidR="005146BD" w:rsidRPr="00E178AA"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E178AA">
              <w:rPr>
                <w:rFonts w:cstheme="minorHAnsi"/>
                <w:b/>
                <w:sz w:val="24"/>
                <w:szCs w:val="24"/>
              </w:rPr>
              <w:t>Employee status</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Pr>
                <w:rFonts w:cstheme="minorHAnsi"/>
                <w:sz w:val="24"/>
                <w:szCs w:val="24"/>
              </w:rPr>
              <w:t>Middle Name</w:t>
            </w:r>
          </w:p>
        </w:tc>
        <w:tc>
          <w:tcPr>
            <w:tcW w:w="3375" w:type="dxa"/>
            <w:tcBorders>
              <w:left w:val="none" w:sz="0" w:space="0" w:color="auto"/>
            </w:tcBorders>
          </w:tcPr>
          <w:p w:rsidR="005146BD" w:rsidRPr="00E178AA"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Email</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Date of Joining</w:t>
            </w:r>
          </w:p>
        </w:tc>
        <w:tc>
          <w:tcPr>
            <w:tcW w:w="3375" w:type="dxa"/>
            <w:tcBorders>
              <w:left w:val="none" w:sz="0" w:space="0" w:color="auto"/>
            </w:tcBorders>
          </w:tcPr>
          <w:p w:rsidR="005146BD" w:rsidRPr="00E178AA"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E178AA">
              <w:rPr>
                <w:rFonts w:cstheme="minorHAnsi"/>
                <w:b/>
                <w:sz w:val="24"/>
                <w:szCs w:val="24"/>
              </w:rPr>
              <w:t xml:space="preserve">Contact Number </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Employee Type</w:t>
            </w:r>
          </w:p>
        </w:tc>
        <w:tc>
          <w:tcPr>
            <w:tcW w:w="3375" w:type="dxa"/>
            <w:tcBorders>
              <w:left w:val="none" w:sz="0" w:space="0" w:color="auto"/>
            </w:tcBorders>
          </w:tcPr>
          <w:p w:rsidR="005146BD" w:rsidRPr="00E178AA"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 xml:space="preserve">Work Role </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Employee Number</w:t>
            </w:r>
          </w:p>
        </w:tc>
        <w:tc>
          <w:tcPr>
            <w:tcW w:w="3375" w:type="dxa"/>
            <w:tcBorders>
              <w:left w:val="none" w:sz="0" w:space="0" w:color="auto"/>
            </w:tcBorders>
          </w:tcPr>
          <w:p w:rsidR="005146BD" w:rsidRPr="00E178AA"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E178AA">
              <w:rPr>
                <w:rFonts w:cstheme="minorHAnsi"/>
                <w:b/>
                <w:sz w:val="24"/>
                <w:szCs w:val="24"/>
              </w:rPr>
              <w:t>Level/Band</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Username</w:t>
            </w:r>
          </w:p>
        </w:tc>
        <w:tc>
          <w:tcPr>
            <w:tcW w:w="3375" w:type="dxa"/>
            <w:tcBorders>
              <w:left w:val="none" w:sz="0" w:space="0" w:color="auto"/>
            </w:tcBorders>
          </w:tcPr>
          <w:p w:rsidR="005146BD" w:rsidRPr="00E178AA"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 xml:space="preserve">Division </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 xml:space="preserve">Company </w:t>
            </w:r>
          </w:p>
        </w:tc>
        <w:tc>
          <w:tcPr>
            <w:tcW w:w="3375" w:type="dxa"/>
            <w:tcBorders>
              <w:left w:val="none" w:sz="0" w:space="0" w:color="auto"/>
            </w:tcBorders>
          </w:tcPr>
          <w:p w:rsidR="005146BD" w:rsidRPr="00C922EE"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 xml:space="preserve">Department </w:t>
            </w:r>
          </w:p>
        </w:tc>
        <w:tc>
          <w:tcPr>
            <w:tcW w:w="3375" w:type="dxa"/>
            <w:tcBorders>
              <w:left w:val="none" w:sz="0" w:space="0" w:color="auto"/>
            </w:tcBorders>
          </w:tcPr>
          <w:p w:rsidR="005146BD" w:rsidRPr="00C922EE"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Location</w:t>
            </w:r>
          </w:p>
        </w:tc>
        <w:tc>
          <w:tcPr>
            <w:tcW w:w="3375" w:type="dxa"/>
            <w:tcBorders>
              <w:left w:val="none" w:sz="0" w:space="0" w:color="auto"/>
            </w:tcBorders>
          </w:tcPr>
          <w:p w:rsidR="005146BD" w:rsidRPr="00C922EE"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Designation</w:t>
            </w:r>
          </w:p>
        </w:tc>
        <w:tc>
          <w:tcPr>
            <w:tcW w:w="3375" w:type="dxa"/>
            <w:tcBorders>
              <w:left w:val="none" w:sz="0" w:space="0" w:color="auto"/>
            </w:tcBorders>
          </w:tcPr>
          <w:p w:rsidR="005146BD" w:rsidRPr="00C922EE"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5661F1" w:rsidRDefault="005661F1" w:rsidP="00C00009">
      <w:pPr>
        <w:rPr>
          <w:b/>
          <w:noProof/>
          <w:sz w:val="24"/>
          <w:u w:val="single"/>
        </w:rPr>
      </w:pPr>
    </w:p>
    <w:p w:rsidR="005146BD" w:rsidRDefault="005146BD" w:rsidP="003C25D9">
      <w:pPr>
        <w:rPr>
          <w:b/>
          <w:noProof/>
          <w:sz w:val="24"/>
          <w:u w:val="single"/>
        </w:rPr>
      </w:pPr>
    </w:p>
    <w:p w:rsidR="005146BD" w:rsidRDefault="005146BD" w:rsidP="003C25D9">
      <w:pPr>
        <w:rPr>
          <w:b/>
          <w:noProof/>
          <w:sz w:val="24"/>
          <w:u w:val="single"/>
        </w:rPr>
      </w:pPr>
    </w:p>
    <w:p w:rsidR="00E83698" w:rsidRDefault="00E83698" w:rsidP="003C25D9">
      <w:pPr>
        <w:rPr>
          <w:b/>
          <w:noProof/>
          <w:sz w:val="24"/>
          <w:u w:val="single"/>
        </w:rPr>
      </w:pPr>
    </w:p>
    <w:p w:rsidR="00E83698" w:rsidRDefault="00E83698" w:rsidP="003C25D9">
      <w:pPr>
        <w:rPr>
          <w:b/>
          <w:noProof/>
          <w:sz w:val="24"/>
          <w:u w:val="single"/>
        </w:rPr>
      </w:pPr>
    </w:p>
    <w:p w:rsidR="00E83698" w:rsidRDefault="00E83698" w:rsidP="003C25D9">
      <w:pPr>
        <w:rPr>
          <w:b/>
          <w:noProof/>
          <w:sz w:val="24"/>
          <w:u w:val="single"/>
        </w:rPr>
      </w:pPr>
    </w:p>
    <w:p w:rsidR="00E83698" w:rsidRDefault="00E83698" w:rsidP="003C25D9">
      <w:pPr>
        <w:rPr>
          <w:b/>
          <w:noProof/>
          <w:sz w:val="24"/>
          <w:u w:val="single"/>
        </w:rPr>
      </w:pPr>
    </w:p>
    <w:p w:rsidR="00E83698" w:rsidRDefault="00E83698" w:rsidP="003C25D9">
      <w:pPr>
        <w:rPr>
          <w:b/>
          <w:noProof/>
          <w:sz w:val="24"/>
          <w:u w:val="single"/>
        </w:rPr>
      </w:pPr>
    </w:p>
    <w:p w:rsidR="00E83698" w:rsidRDefault="00E83698" w:rsidP="003C25D9">
      <w:pPr>
        <w:rPr>
          <w:b/>
          <w:noProof/>
          <w:sz w:val="24"/>
          <w:u w:val="single"/>
        </w:rPr>
      </w:pPr>
    </w:p>
    <w:p w:rsidR="00E83698" w:rsidRDefault="00E83698" w:rsidP="003C25D9">
      <w:pPr>
        <w:rPr>
          <w:b/>
          <w:noProof/>
          <w:sz w:val="24"/>
          <w:u w:val="single"/>
        </w:rPr>
      </w:pPr>
    </w:p>
    <w:p w:rsidR="008A649C" w:rsidRDefault="008A649C" w:rsidP="003C25D9">
      <w:pPr>
        <w:rPr>
          <w:b/>
          <w:noProof/>
          <w:sz w:val="24"/>
          <w:u w:val="single"/>
        </w:rPr>
      </w:pPr>
    </w:p>
    <w:p w:rsidR="003C25D9" w:rsidRDefault="003C25D9" w:rsidP="003C25D9">
      <w:pPr>
        <w:rPr>
          <w:b/>
          <w:noProof/>
          <w:sz w:val="24"/>
          <w:u w:val="single"/>
        </w:rPr>
      </w:pPr>
      <w:r>
        <w:rPr>
          <w:b/>
          <w:noProof/>
          <w:sz w:val="24"/>
          <w:u w:val="single"/>
        </w:rPr>
        <w:lastRenderedPageBreak/>
        <w:t>Personal Details</w:t>
      </w:r>
    </w:p>
    <w:p w:rsidR="003C25D9" w:rsidRPr="008D0386" w:rsidRDefault="003C25D9" w:rsidP="003C25D9">
      <w:pPr>
        <w:rPr>
          <w:b/>
          <w:color w:val="00B050"/>
          <w:sz w:val="24"/>
        </w:rPr>
      </w:pPr>
      <w:r w:rsidRPr="008D0386">
        <w:rPr>
          <w:b/>
          <w:color w:val="00B050"/>
          <w:sz w:val="24"/>
        </w:rPr>
        <w:t>Do you want to capture personal details in Synergita?  (Yes / No)</w:t>
      </w:r>
    </w:p>
    <w:p w:rsidR="003C25D9" w:rsidRDefault="003C25D9" w:rsidP="003C25D9">
      <w:pPr>
        <w:rPr>
          <w:sz w:val="24"/>
        </w:rPr>
      </w:pPr>
      <w:r w:rsidRPr="008D0386">
        <w:rPr>
          <w:sz w:val="24"/>
        </w:rPr>
        <w:t>Following are the Personal details that can be captured in Synergita. Please strike out the ones which you do not need.</w:t>
      </w:r>
      <w:r>
        <w:rPr>
          <w:sz w:val="24"/>
        </w:rPr>
        <w:t xml:space="preserve"> </w:t>
      </w:r>
    </w:p>
    <w:tbl>
      <w:tblPr>
        <w:tblStyle w:val="MediumShading1-Accent4"/>
        <w:tblW w:w="0" w:type="auto"/>
        <w:tblInd w:w="735" w:type="dxa"/>
        <w:tblLook w:val="04A0" w:firstRow="1" w:lastRow="0" w:firstColumn="1" w:lastColumn="0" w:noHBand="0" w:noVBand="1"/>
      </w:tblPr>
      <w:tblGrid>
        <w:gridCol w:w="3796"/>
      </w:tblGrid>
      <w:tr w:rsidR="003C25D9" w:rsidRPr="00C922EE" w:rsidTr="005146B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b w:val="0"/>
                <w:sz w:val="24"/>
                <w:szCs w:val="24"/>
              </w:rPr>
            </w:pPr>
            <w:r w:rsidRPr="00C922EE">
              <w:rPr>
                <w:rFonts w:cstheme="minorHAnsi"/>
                <w:sz w:val="24"/>
                <w:szCs w:val="24"/>
              </w:rPr>
              <w:t>Field Name</w:t>
            </w:r>
          </w:p>
        </w:tc>
      </w:tr>
      <w:tr w:rsidR="003C25D9" w:rsidRPr="00C922EE" w:rsidTr="005146B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Gender</w:t>
            </w:r>
          </w:p>
        </w:tc>
      </w:tr>
      <w:tr w:rsidR="003C25D9"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Nationality</w:t>
            </w:r>
          </w:p>
        </w:tc>
      </w:tr>
      <w:tr w:rsidR="003C25D9" w:rsidRPr="00C922EE" w:rsidTr="005146B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Date of Birth</w:t>
            </w:r>
          </w:p>
        </w:tc>
      </w:tr>
      <w:tr w:rsidR="003C25D9"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 xml:space="preserve">Primary Contact Number </w:t>
            </w:r>
          </w:p>
        </w:tc>
      </w:tr>
      <w:tr w:rsidR="003C25D9" w:rsidRPr="00C922EE" w:rsidTr="005146B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Personal Email ID</w:t>
            </w:r>
          </w:p>
        </w:tc>
      </w:tr>
      <w:tr w:rsidR="003C25D9"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Current Address</w:t>
            </w:r>
          </w:p>
        </w:tc>
      </w:tr>
      <w:tr w:rsidR="003C25D9" w:rsidRPr="00C922EE" w:rsidTr="005146B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Permanent Address</w:t>
            </w:r>
          </w:p>
        </w:tc>
      </w:tr>
      <w:tr w:rsidR="003C25D9" w:rsidRPr="00C922EE" w:rsidTr="005146BD">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Blood Group</w:t>
            </w:r>
          </w:p>
        </w:tc>
      </w:tr>
    </w:tbl>
    <w:p w:rsidR="00376167" w:rsidRDefault="00376167" w:rsidP="00C00009">
      <w:pPr>
        <w:rPr>
          <w:b/>
          <w:noProof/>
          <w:sz w:val="24"/>
          <w:u w:val="single"/>
        </w:rPr>
      </w:pPr>
    </w:p>
    <w:p w:rsidR="00C51D2B" w:rsidRDefault="00C51D2B" w:rsidP="00C51D2B">
      <w:pPr>
        <w:rPr>
          <w:b/>
          <w:noProof/>
          <w:sz w:val="24"/>
          <w:u w:val="single"/>
        </w:rPr>
      </w:pPr>
      <w:r>
        <w:rPr>
          <w:b/>
          <w:noProof/>
          <w:sz w:val="24"/>
          <w:u w:val="single"/>
        </w:rPr>
        <w:t>Education Details</w:t>
      </w:r>
    </w:p>
    <w:p w:rsidR="00C51D2B" w:rsidRDefault="00C51D2B" w:rsidP="00C51D2B">
      <w:pPr>
        <w:rPr>
          <w:b/>
          <w:color w:val="00B050"/>
          <w:sz w:val="24"/>
        </w:rPr>
      </w:pPr>
      <w:r w:rsidRPr="003C25D9">
        <w:rPr>
          <w:b/>
          <w:color w:val="00B050"/>
          <w:sz w:val="24"/>
        </w:rPr>
        <w:t>Do you want to capture educational details?  Yes / No</w:t>
      </w:r>
      <w:r w:rsidR="00D22E5D">
        <w:rPr>
          <w:b/>
          <w:color w:val="00B050"/>
          <w:sz w:val="24"/>
        </w:rPr>
        <w:t xml:space="preserve"> </w:t>
      </w:r>
    </w:p>
    <w:p w:rsidR="005146BD" w:rsidRDefault="00C51D2B">
      <w:pPr>
        <w:rPr>
          <w:b/>
          <w:noProof/>
          <w:sz w:val="24"/>
          <w:u w:val="single"/>
        </w:rPr>
      </w:pPr>
      <w:r w:rsidRPr="00251C85">
        <w:rPr>
          <w:b/>
          <w:noProof/>
          <w:sz w:val="24"/>
        </w:rPr>
        <w:drawing>
          <wp:inline distT="0" distB="0" distL="0" distR="0" wp14:anchorId="6C023363" wp14:editId="2B7A48F0">
            <wp:extent cx="5937250" cy="1308100"/>
            <wp:effectExtent l="76200" t="76200" r="139700" b="139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130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2E5D" w:rsidRPr="00D22E5D" w:rsidRDefault="00D22E5D" w:rsidP="00D22E5D">
      <w:pPr>
        <w:rPr>
          <w:sz w:val="24"/>
        </w:rPr>
      </w:pPr>
      <w:r w:rsidRPr="008D0386">
        <w:rPr>
          <w:sz w:val="24"/>
        </w:rPr>
        <w:t>Please strike out the ones which you do not need.</w:t>
      </w:r>
      <w:r>
        <w:rPr>
          <w:sz w:val="24"/>
        </w:rPr>
        <w:t xml:space="preserve"> </w:t>
      </w:r>
    </w:p>
    <w:p w:rsidR="00D22E5D" w:rsidRPr="00E83698" w:rsidRDefault="00383FC4">
      <w:pPr>
        <w:rPr>
          <w:rFonts w:cstheme="minorHAnsi"/>
          <w:noProof/>
          <w:sz w:val="24"/>
          <w:szCs w:val="24"/>
        </w:rPr>
      </w:pPr>
      <w:r w:rsidRPr="007A7AEA">
        <w:rPr>
          <w:rFonts w:cstheme="minorHAnsi"/>
          <w:noProof/>
          <w:sz w:val="24"/>
          <w:szCs w:val="24"/>
        </w:rPr>
        <w:t>Also, please specify who will have the privileage to ed</w:t>
      </w:r>
      <w:r>
        <w:rPr>
          <w:rFonts w:cstheme="minorHAnsi"/>
          <w:noProof/>
          <w:sz w:val="24"/>
          <w:szCs w:val="24"/>
        </w:rPr>
        <w:t>it the information at this page?</w:t>
      </w:r>
      <w:r w:rsidR="008D1C70">
        <w:rPr>
          <w:rFonts w:cstheme="minorHAnsi"/>
          <w:noProof/>
          <w:sz w:val="24"/>
          <w:szCs w:val="24"/>
        </w:rPr>
        <w:t xml:space="preserve"> (Employee, Manager or HR)</w:t>
      </w:r>
    </w:p>
    <w:tbl>
      <w:tblPr>
        <w:tblStyle w:val="MediumShading1-Accent4"/>
        <w:tblW w:w="0" w:type="auto"/>
        <w:tblInd w:w="735" w:type="dxa"/>
        <w:tblLook w:val="04A0" w:firstRow="1" w:lastRow="0" w:firstColumn="1" w:lastColumn="0" w:noHBand="0" w:noVBand="1"/>
      </w:tblPr>
      <w:tblGrid>
        <w:gridCol w:w="3796"/>
      </w:tblGrid>
      <w:tr w:rsidR="005146BD" w:rsidRPr="00C922EE" w:rsidTr="00E178AA">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b w:val="0"/>
                <w:sz w:val="24"/>
                <w:szCs w:val="24"/>
              </w:rPr>
            </w:pPr>
            <w:r w:rsidRPr="00C922EE">
              <w:rPr>
                <w:rFonts w:cstheme="minorHAnsi"/>
                <w:sz w:val="24"/>
                <w:szCs w:val="24"/>
              </w:rPr>
              <w:t>Field Name</w:t>
            </w:r>
          </w:p>
        </w:tc>
      </w:tr>
      <w:tr w:rsidR="005146BD" w:rsidRPr="00C922EE" w:rsidTr="00E178A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 xml:space="preserve">Course Name </w:t>
            </w:r>
          </w:p>
        </w:tc>
      </w:tr>
      <w:tr w:rsidR="005146BD" w:rsidRPr="00C922EE" w:rsidTr="00E178AA">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Course Type</w:t>
            </w:r>
          </w:p>
        </w:tc>
      </w:tr>
      <w:tr w:rsidR="005146BD" w:rsidRPr="00C922EE" w:rsidTr="00E178A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lastRenderedPageBreak/>
              <w:t>Institution</w:t>
            </w:r>
          </w:p>
        </w:tc>
      </w:tr>
      <w:tr w:rsidR="005146BD" w:rsidRPr="00C922EE" w:rsidTr="00E178AA">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Location</w:t>
            </w:r>
          </w:p>
        </w:tc>
      </w:tr>
      <w:tr w:rsidR="005146BD" w:rsidRPr="00C922EE" w:rsidTr="00E178A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From date/To Date</w:t>
            </w:r>
          </w:p>
        </w:tc>
      </w:tr>
    </w:tbl>
    <w:p w:rsidR="00D22E5D" w:rsidRDefault="00D22E5D" w:rsidP="00C00009">
      <w:pPr>
        <w:rPr>
          <w:b/>
          <w:noProof/>
          <w:sz w:val="24"/>
          <w:u w:val="single"/>
        </w:rPr>
      </w:pPr>
    </w:p>
    <w:p w:rsidR="008D5CAB" w:rsidRDefault="008D5CAB" w:rsidP="00C00009">
      <w:pPr>
        <w:rPr>
          <w:b/>
          <w:noProof/>
          <w:sz w:val="24"/>
          <w:u w:val="single"/>
        </w:rPr>
      </w:pPr>
      <w:r>
        <w:rPr>
          <w:noProof/>
          <w:sz w:val="24"/>
        </w:rPr>
        <w:object w:dxaOrig="1534" w:dyaOrig="997">
          <v:shape id="_x0000_i1027" type="#_x0000_t75" style="width:76.7pt;height:49.85pt" o:ole="">
            <v:imagedata r:id="rId24" o:title=""/>
          </v:shape>
          <o:OLEObject Type="Embed" ProgID="Excel.Sheet.8" ShapeID="_x0000_i1027" DrawAspect="Icon" ObjectID="_1675884471" r:id="rId25"/>
        </w:object>
      </w:r>
    </w:p>
    <w:p w:rsidR="00BC453E" w:rsidRDefault="00B744E5" w:rsidP="00C00009">
      <w:pPr>
        <w:rPr>
          <w:b/>
          <w:noProof/>
          <w:sz w:val="24"/>
          <w:u w:val="single"/>
        </w:rPr>
      </w:pPr>
      <w:r>
        <w:rPr>
          <w:b/>
          <w:noProof/>
          <w:sz w:val="24"/>
          <w:u w:val="single"/>
        </w:rPr>
        <w:t>Travel (Passport &amp; W</w:t>
      </w:r>
      <w:r w:rsidR="00BC453E">
        <w:rPr>
          <w:b/>
          <w:noProof/>
          <w:sz w:val="24"/>
          <w:u w:val="single"/>
        </w:rPr>
        <w:t>orkvisa) details</w:t>
      </w:r>
    </w:p>
    <w:p w:rsidR="00841DD5" w:rsidRPr="005146BD" w:rsidRDefault="00841DD5" w:rsidP="00841DD5">
      <w:pPr>
        <w:rPr>
          <w:b/>
          <w:color w:val="00B050"/>
          <w:sz w:val="24"/>
        </w:rPr>
      </w:pPr>
      <w:r w:rsidRPr="005146BD">
        <w:rPr>
          <w:b/>
          <w:color w:val="00B050"/>
          <w:sz w:val="24"/>
        </w:rPr>
        <w:t>Do you want to capture passport and work visa details in Synergita?  (Yes / No)</w:t>
      </w:r>
    </w:p>
    <w:p w:rsidR="005B2EC6" w:rsidRDefault="00BC453E" w:rsidP="00C00009">
      <w:pPr>
        <w:rPr>
          <w:b/>
          <w:noProof/>
          <w:sz w:val="24"/>
          <w:u w:val="single"/>
        </w:rPr>
      </w:pPr>
      <w:r w:rsidRPr="00251C85">
        <w:rPr>
          <w:b/>
          <w:noProof/>
          <w:sz w:val="24"/>
        </w:rPr>
        <w:drawing>
          <wp:inline distT="0" distB="0" distL="0" distR="0" wp14:anchorId="0D4CEF4A" wp14:editId="5B84A407">
            <wp:extent cx="5937250" cy="2273300"/>
            <wp:effectExtent l="76200" t="76200" r="139700" b="1270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227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2E5D" w:rsidRPr="00D22E5D" w:rsidRDefault="00D22E5D" w:rsidP="00C00009">
      <w:pPr>
        <w:rPr>
          <w:sz w:val="24"/>
        </w:rPr>
      </w:pPr>
      <w:r w:rsidRPr="008D0386">
        <w:rPr>
          <w:sz w:val="24"/>
        </w:rPr>
        <w:t>Please strike out the ones which you do not need.</w:t>
      </w:r>
      <w:r>
        <w:rPr>
          <w:sz w:val="24"/>
        </w:rPr>
        <w:t xml:space="preserve"> </w:t>
      </w:r>
    </w:p>
    <w:tbl>
      <w:tblPr>
        <w:tblStyle w:val="MediumShading1-Accent4"/>
        <w:tblW w:w="0" w:type="auto"/>
        <w:tblInd w:w="1095" w:type="dxa"/>
        <w:tblLook w:val="04A0" w:firstRow="1" w:lastRow="0" w:firstColumn="1" w:lastColumn="0" w:noHBand="0" w:noVBand="1"/>
      </w:tblPr>
      <w:tblGrid>
        <w:gridCol w:w="3796"/>
      </w:tblGrid>
      <w:tr w:rsidR="005146BD" w:rsidRPr="00C922EE" w:rsidTr="00CF7CD2">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b w:val="0"/>
                <w:sz w:val="24"/>
                <w:szCs w:val="24"/>
              </w:rPr>
            </w:pPr>
            <w:r w:rsidRPr="00C922EE">
              <w:rPr>
                <w:rFonts w:cstheme="minorHAnsi"/>
                <w:sz w:val="24"/>
                <w:szCs w:val="24"/>
              </w:rPr>
              <w:t>Field Name</w:t>
            </w:r>
          </w:p>
        </w:tc>
      </w:tr>
      <w:tr w:rsidR="005146BD" w:rsidRPr="00C922EE" w:rsidTr="00CF7CD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Passport Number</w:t>
            </w:r>
          </w:p>
        </w:tc>
      </w:tr>
      <w:tr w:rsidR="005146BD" w:rsidRPr="00C922EE" w:rsidTr="00CF7CD2">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Name in Passport</w:t>
            </w:r>
          </w:p>
        </w:tc>
      </w:tr>
      <w:tr w:rsidR="005146BD" w:rsidRPr="00C922EE" w:rsidTr="00CF7CD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 xml:space="preserve">Issuing Authority </w:t>
            </w:r>
          </w:p>
        </w:tc>
      </w:tr>
      <w:tr w:rsidR="005146BD" w:rsidRPr="00C922EE" w:rsidTr="00CF7CD2">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Issue Date</w:t>
            </w:r>
          </w:p>
        </w:tc>
      </w:tr>
      <w:tr w:rsidR="005146BD" w:rsidRPr="00C922EE" w:rsidTr="00CF7CD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Expiry Date</w:t>
            </w:r>
          </w:p>
        </w:tc>
      </w:tr>
    </w:tbl>
    <w:p w:rsidR="00383FC4" w:rsidRDefault="00383FC4" w:rsidP="00383FC4">
      <w:pPr>
        <w:rPr>
          <w:rFonts w:cstheme="minorHAnsi"/>
          <w:noProof/>
          <w:sz w:val="24"/>
          <w:szCs w:val="24"/>
        </w:rPr>
      </w:pPr>
    </w:p>
    <w:p w:rsidR="00D22E5D" w:rsidRPr="00383FC4" w:rsidRDefault="00383FC4" w:rsidP="00C00009">
      <w:pPr>
        <w:rPr>
          <w:rFonts w:cstheme="minorHAnsi"/>
          <w:noProof/>
          <w:sz w:val="24"/>
          <w:szCs w:val="24"/>
        </w:rPr>
      </w:pPr>
      <w:r w:rsidRPr="007A7AEA">
        <w:rPr>
          <w:rFonts w:cstheme="minorHAnsi"/>
          <w:noProof/>
          <w:sz w:val="24"/>
          <w:szCs w:val="24"/>
        </w:rPr>
        <w:t>Also, please specify who will have the privileage to ed</w:t>
      </w:r>
      <w:r>
        <w:rPr>
          <w:rFonts w:cstheme="minorHAnsi"/>
          <w:noProof/>
          <w:sz w:val="24"/>
          <w:szCs w:val="24"/>
        </w:rPr>
        <w:t>it the information at this page?</w:t>
      </w:r>
      <w:r w:rsidR="008D1C70">
        <w:rPr>
          <w:rFonts w:cstheme="minorHAnsi"/>
          <w:noProof/>
          <w:sz w:val="24"/>
          <w:szCs w:val="24"/>
        </w:rPr>
        <w:t xml:space="preserve"> (Employee, Manager or HR)</w:t>
      </w:r>
    </w:p>
    <w:p w:rsidR="00BC453E" w:rsidRDefault="00BC453E" w:rsidP="00C00009">
      <w:pPr>
        <w:rPr>
          <w:b/>
          <w:noProof/>
          <w:sz w:val="24"/>
          <w:u w:val="single"/>
        </w:rPr>
      </w:pPr>
      <w:r>
        <w:rPr>
          <w:b/>
          <w:noProof/>
          <w:sz w:val="24"/>
          <w:u w:val="single"/>
        </w:rPr>
        <w:lastRenderedPageBreak/>
        <w:t>Experience Details</w:t>
      </w:r>
    </w:p>
    <w:p w:rsidR="00841DD5" w:rsidRPr="005146BD" w:rsidRDefault="00841DD5" w:rsidP="00C00009">
      <w:pPr>
        <w:rPr>
          <w:b/>
          <w:noProof/>
          <w:color w:val="00B050"/>
          <w:sz w:val="24"/>
        </w:rPr>
      </w:pPr>
      <w:r w:rsidRPr="005146BD">
        <w:rPr>
          <w:b/>
          <w:noProof/>
          <w:color w:val="00B050"/>
          <w:sz w:val="24"/>
        </w:rPr>
        <w:t>Do you want to capture experience details in Synergita?  (Yes / No)</w:t>
      </w:r>
    </w:p>
    <w:p w:rsidR="00BC453E" w:rsidRDefault="00BC453E" w:rsidP="00C00009">
      <w:pPr>
        <w:rPr>
          <w:b/>
          <w:noProof/>
          <w:sz w:val="24"/>
          <w:u w:val="single"/>
        </w:rPr>
      </w:pPr>
      <w:r w:rsidRPr="00251C85">
        <w:rPr>
          <w:b/>
          <w:noProof/>
          <w:sz w:val="24"/>
        </w:rPr>
        <w:drawing>
          <wp:inline distT="0" distB="0" distL="0" distR="0" wp14:anchorId="0A957896" wp14:editId="233FD661">
            <wp:extent cx="5937250" cy="1308100"/>
            <wp:effectExtent l="76200" t="76200" r="139700" b="139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130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46BD" w:rsidRPr="00D22E5D" w:rsidRDefault="00D22E5D" w:rsidP="00C00009">
      <w:pPr>
        <w:rPr>
          <w:sz w:val="24"/>
        </w:rPr>
      </w:pPr>
      <w:r w:rsidRPr="008D0386">
        <w:rPr>
          <w:sz w:val="24"/>
        </w:rPr>
        <w:t>Please strike out the ones which you do not need.</w:t>
      </w:r>
      <w:r>
        <w:rPr>
          <w:sz w:val="24"/>
        </w:rPr>
        <w:t xml:space="preserve"> </w:t>
      </w:r>
    </w:p>
    <w:tbl>
      <w:tblPr>
        <w:tblStyle w:val="MediumShading1-Accent4"/>
        <w:tblW w:w="0" w:type="auto"/>
        <w:tblInd w:w="1095" w:type="dxa"/>
        <w:tblLook w:val="04A0" w:firstRow="1" w:lastRow="0" w:firstColumn="1" w:lastColumn="0" w:noHBand="0" w:noVBand="1"/>
      </w:tblPr>
      <w:tblGrid>
        <w:gridCol w:w="3796"/>
      </w:tblGrid>
      <w:tr w:rsidR="005146BD" w:rsidRPr="00C922EE" w:rsidTr="005146B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b w:val="0"/>
                <w:sz w:val="24"/>
                <w:szCs w:val="24"/>
              </w:rPr>
            </w:pPr>
            <w:r w:rsidRPr="00C922EE">
              <w:rPr>
                <w:rFonts w:cstheme="minorHAnsi"/>
                <w:sz w:val="24"/>
                <w:szCs w:val="24"/>
              </w:rPr>
              <w:t>Field Name</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Company Name</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Job Title</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Job Description</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Employed From</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Employed To</w:t>
            </w:r>
          </w:p>
        </w:tc>
      </w:tr>
    </w:tbl>
    <w:p w:rsidR="00383FC4" w:rsidRDefault="00383FC4" w:rsidP="00383FC4">
      <w:pPr>
        <w:rPr>
          <w:rFonts w:cstheme="minorHAnsi"/>
          <w:noProof/>
          <w:sz w:val="24"/>
          <w:szCs w:val="24"/>
        </w:rPr>
      </w:pPr>
    </w:p>
    <w:p w:rsidR="008D1C70" w:rsidRDefault="00383FC4" w:rsidP="008D1C70">
      <w:pPr>
        <w:rPr>
          <w:rFonts w:cstheme="minorHAnsi"/>
          <w:noProof/>
          <w:sz w:val="24"/>
          <w:szCs w:val="24"/>
        </w:rPr>
      </w:pPr>
      <w:r w:rsidRPr="007A7AEA">
        <w:rPr>
          <w:rFonts w:cstheme="minorHAnsi"/>
          <w:noProof/>
          <w:sz w:val="24"/>
          <w:szCs w:val="24"/>
        </w:rPr>
        <w:t>Also, please specify who will have the privileage to ed</w:t>
      </w:r>
      <w:r>
        <w:rPr>
          <w:rFonts w:cstheme="minorHAnsi"/>
          <w:noProof/>
          <w:sz w:val="24"/>
          <w:szCs w:val="24"/>
        </w:rPr>
        <w:t>it the information at this page?</w:t>
      </w:r>
      <w:r w:rsidR="008D1C70" w:rsidRPr="008D1C70">
        <w:rPr>
          <w:rFonts w:cstheme="minorHAnsi"/>
          <w:noProof/>
          <w:sz w:val="24"/>
          <w:szCs w:val="24"/>
        </w:rPr>
        <w:t xml:space="preserve"> </w:t>
      </w:r>
      <w:r w:rsidR="008D1C70">
        <w:rPr>
          <w:rFonts w:cstheme="minorHAnsi"/>
          <w:noProof/>
          <w:sz w:val="24"/>
          <w:szCs w:val="24"/>
        </w:rPr>
        <w:t>(Employee, Manager or HR)</w:t>
      </w:r>
    </w:p>
    <w:p w:rsidR="008D5CAB" w:rsidRDefault="00063A11" w:rsidP="008D1C70">
      <w:pPr>
        <w:rPr>
          <w:rFonts w:cstheme="minorHAnsi"/>
          <w:noProof/>
          <w:sz w:val="24"/>
          <w:szCs w:val="24"/>
        </w:rPr>
      </w:pPr>
      <w:r>
        <w:rPr>
          <w:rFonts w:cstheme="minorHAnsi"/>
          <w:noProof/>
          <w:sz w:val="24"/>
          <w:szCs w:val="24"/>
        </w:rPr>
        <w:pict>
          <v:shape id="_x0000_s1036" type="#_x0000_t75" style="position:absolute;margin-left:15pt;margin-top:17.7pt;width:76.5pt;height:49.6pt;z-index:251658240;mso-position-horizontal-relative:text;mso-position-vertical-relative:text">
            <v:imagedata r:id="rId28" o:title=""/>
            <w10:wrap type="square" side="right"/>
          </v:shape>
          <o:OLEObject Type="Embed" ProgID="Excel.Sheet.8" ShapeID="_x0000_s1036" DrawAspect="Icon" ObjectID="_1675884479" r:id="rId29"/>
        </w:pict>
      </w:r>
    </w:p>
    <w:p w:rsidR="008D5CAB" w:rsidRPr="00AA7DA5" w:rsidRDefault="008D5CAB" w:rsidP="008D1C70">
      <w:pPr>
        <w:rPr>
          <w:rFonts w:cstheme="minorHAnsi"/>
          <w:noProof/>
          <w:sz w:val="24"/>
          <w:szCs w:val="24"/>
        </w:rPr>
      </w:pPr>
    </w:p>
    <w:p w:rsidR="00383FC4" w:rsidRPr="007A7AEA" w:rsidRDefault="00383FC4" w:rsidP="00383FC4">
      <w:pPr>
        <w:rPr>
          <w:rFonts w:cstheme="minorHAnsi"/>
          <w:noProof/>
          <w:sz w:val="24"/>
          <w:szCs w:val="24"/>
        </w:rPr>
      </w:pPr>
    </w:p>
    <w:p w:rsidR="00F70FB9" w:rsidRDefault="00F70FB9" w:rsidP="00C00009">
      <w:pPr>
        <w:rPr>
          <w:b/>
          <w:noProof/>
          <w:sz w:val="24"/>
          <w:u w:val="single"/>
        </w:rPr>
      </w:pPr>
    </w:p>
    <w:p w:rsidR="00F70FB9" w:rsidRDefault="00F70FB9" w:rsidP="00C00009">
      <w:pPr>
        <w:rPr>
          <w:b/>
          <w:noProof/>
          <w:sz w:val="24"/>
          <w:u w:val="single"/>
        </w:rPr>
      </w:pPr>
    </w:p>
    <w:p w:rsidR="00F70FB9" w:rsidRDefault="00F70FB9" w:rsidP="00C00009">
      <w:pPr>
        <w:rPr>
          <w:b/>
          <w:noProof/>
          <w:sz w:val="24"/>
          <w:u w:val="single"/>
        </w:rPr>
      </w:pPr>
    </w:p>
    <w:p w:rsidR="00F70FB9" w:rsidRDefault="00F70FB9" w:rsidP="00C00009">
      <w:pPr>
        <w:rPr>
          <w:b/>
          <w:noProof/>
          <w:sz w:val="24"/>
          <w:u w:val="single"/>
        </w:rPr>
      </w:pPr>
    </w:p>
    <w:p w:rsidR="00F70FB9" w:rsidRDefault="00F70FB9" w:rsidP="00C00009">
      <w:pPr>
        <w:rPr>
          <w:b/>
          <w:noProof/>
          <w:sz w:val="24"/>
          <w:u w:val="single"/>
        </w:rPr>
      </w:pPr>
    </w:p>
    <w:p w:rsidR="00F70FB9" w:rsidRDefault="00F70FB9" w:rsidP="00C00009">
      <w:pPr>
        <w:rPr>
          <w:b/>
          <w:noProof/>
          <w:sz w:val="24"/>
          <w:u w:val="single"/>
        </w:rPr>
      </w:pPr>
    </w:p>
    <w:p w:rsidR="00BC453E" w:rsidRDefault="00BC453E" w:rsidP="00C00009">
      <w:pPr>
        <w:rPr>
          <w:b/>
          <w:noProof/>
          <w:sz w:val="24"/>
          <w:u w:val="single"/>
        </w:rPr>
      </w:pPr>
      <w:r>
        <w:rPr>
          <w:b/>
          <w:noProof/>
          <w:sz w:val="24"/>
          <w:u w:val="single"/>
        </w:rPr>
        <w:lastRenderedPageBreak/>
        <w:t>Skillsets &amp; Certificates</w:t>
      </w:r>
    </w:p>
    <w:p w:rsidR="00841DD5" w:rsidRPr="005146BD" w:rsidRDefault="00841DD5" w:rsidP="00C00009">
      <w:pPr>
        <w:rPr>
          <w:b/>
          <w:noProof/>
          <w:color w:val="00B050"/>
          <w:sz w:val="24"/>
        </w:rPr>
      </w:pPr>
      <w:r w:rsidRPr="005146BD">
        <w:rPr>
          <w:b/>
          <w:noProof/>
          <w:color w:val="00B050"/>
          <w:sz w:val="24"/>
        </w:rPr>
        <w:t>Do you want to capture Skillsets and Certificates in Synergita?  Yes / No</w:t>
      </w:r>
    </w:p>
    <w:p w:rsidR="00BC453E" w:rsidRDefault="00BC453E" w:rsidP="00C00009">
      <w:pPr>
        <w:rPr>
          <w:b/>
          <w:noProof/>
          <w:sz w:val="24"/>
          <w:u w:val="single"/>
        </w:rPr>
      </w:pPr>
      <w:r w:rsidRPr="00251C85">
        <w:rPr>
          <w:b/>
          <w:noProof/>
          <w:sz w:val="24"/>
        </w:rPr>
        <w:drawing>
          <wp:inline distT="0" distB="0" distL="0" distR="0" wp14:anchorId="63101071" wp14:editId="7A53AAA5">
            <wp:extent cx="5943600" cy="2139950"/>
            <wp:effectExtent l="76200" t="76200" r="133350" b="1270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13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2E5D" w:rsidRPr="00D22E5D" w:rsidRDefault="00D22E5D" w:rsidP="00D22E5D">
      <w:pPr>
        <w:rPr>
          <w:sz w:val="24"/>
        </w:rPr>
      </w:pPr>
      <w:r w:rsidRPr="008D0386">
        <w:rPr>
          <w:sz w:val="24"/>
        </w:rPr>
        <w:t>Please strike out the ones which you do not need.</w:t>
      </w:r>
      <w:r>
        <w:rPr>
          <w:sz w:val="24"/>
        </w:rPr>
        <w:t xml:space="preserve"> </w:t>
      </w:r>
    </w:p>
    <w:tbl>
      <w:tblPr>
        <w:tblStyle w:val="MediumShading1-Accent4"/>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3796"/>
      </w:tblGrid>
      <w:tr w:rsidR="00D22E5D" w:rsidRPr="00C922EE" w:rsidTr="00D22E5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Borders>
              <w:top w:val="none" w:sz="0" w:space="0" w:color="auto"/>
              <w:left w:val="none" w:sz="0" w:space="0" w:color="auto"/>
              <w:bottom w:val="none" w:sz="0" w:space="0" w:color="auto"/>
              <w:right w:val="none" w:sz="0" w:space="0" w:color="auto"/>
            </w:tcBorders>
          </w:tcPr>
          <w:p w:rsidR="00D22E5D" w:rsidRPr="00C922EE" w:rsidRDefault="00D22E5D" w:rsidP="00E178AA">
            <w:pPr>
              <w:rPr>
                <w:rFonts w:cstheme="minorHAnsi"/>
                <w:b w:val="0"/>
                <w:sz w:val="24"/>
                <w:szCs w:val="24"/>
              </w:rPr>
            </w:pPr>
            <w:r w:rsidRPr="00C922EE">
              <w:rPr>
                <w:rFonts w:cstheme="minorHAnsi"/>
                <w:sz w:val="24"/>
                <w:szCs w:val="24"/>
              </w:rPr>
              <w:t>Field Name</w:t>
            </w:r>
            <w:r>
              <w:rPr>
                <w:rFonts w:cstheme="minorHAnsi"/>
                <w:sz w:val="24"/>
                <w:szCs w:val="24"/>
              </w:rPr>
              <w:t xml:space="preserve"> ( Skill Set)</w:t>
            </w:r>
          </w:p>
        </w:tc>
        <w:tc>
          <w:tcPr>
            <w:tcW w:w="3796" w:type="dxa"/>
            <w:tcBorders>
              <w:top w:val="none" w:sz="0" w:space="0" w:color="auto"/>
              <w:left w:val="none" w:sz="0" w:space="0" w:color="auto"/>
              <w:bottom w:val="none" w:sz="0" w:space="0" w:color="auto"/>
              <w:right w:val="none" w:sz="0" w:space="0" w:color="auto"/>
            </w:tcBorders>
          </w:tcPr>
          <w:p w:rsidR="00D22E5D" w:rsidRPr="00C922EE" w:rsidRDefault="00D22E5D" w:rsidP="00E178AA">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C922EE">
              <w:rPr>
                <w:rFonts w:cstheme="minorHAnsi"/>
                <w:sz w:val="24"/>
                <w:szCs w:val="24"/>
              </w:rPr>
              <w:t>Field Name</w:t>
            </w:r>
            <w:r>
              <w:rPr>
                <w:rFonts w:cstheme="minorHAnsi"/>
                <w:sz w:val="24"/>
                <w:szCs w:val="24"/>
              </w:rPr>
              <w:t xml:space="preserve"> ( Certificate)</w:t>
            </w:r>
          </w:p>
        </w:tc>
      </w:tr>
      <w:tr w:rsidR="00D22E5D" w:rsidRPr="00C922EE" w:rsidTr="00D22E5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Borders>
              <w:right w:val="none" w:sz="0" w:space="0" w:color="auto"/>
            </w:tcBorders>
          </w:tcPr>
          <w:p w:rsidR="00D22E5D" w:rsidRPr="00C922EE" w:rsidRDefault="00D22E5D" w:rsidP="00E178AA">
            <w:pPr>
              <w:rPr>
                <w:rFonts w:cstheme="minorHAnsi"/>
                <w:sz w:val="24"/>
                <w:szCs w:val="24"/>
              </w:rPr>
            </w:pPr>
            <w:r>
              <w:rPr>
                <w:rFonts w:cstheme="minorHAnsi"/>
                <w:sz w:val="24"/>
                <w:szCs w:val="24"/>
              </w:rPr>
              <w:t>Category</w:t>
            </w:r>
          </w:p>
        </w:tc>
        <w:tc>
          <w:tcPr>
            <w:tcW w:w="3796" w:type="dxa"/>
            <w:tcBorders>
              <w:left w:val="none" w:sz="0" w:space="0" w:color="auto"/>
            </w:tcBorders>
          </w:tcPr>
          <w:p w:rsidR="00D22E5D" w:rsidRPr="00D22E5D" w:rsidRDefault="00D22E5D" w:rsidP="00E178A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5D">
              <w:rPr>
                <w:rFonts w:cstheme="minorHAnsi"/>
                <w:b/>
                <w:sz w:val="24"/>
                <w:szCs w:val="24"/>
              </w:rPr>
              <w:t>Category</w:t>
            </w:r>
          </w:p>
        </w:tc>
      </w:tr>
      <w:tr w:rsidR="00D22E5D" w:rsidRPr="00C922EE" w:rsidTr="00D22E5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Borders>
              <w:right w:val="none" w:sz="0" w:space="0" w:color="auto"/>
            </w:tcBorders>
          </w:tcPr>
          <w:p w:rsidR="00D22E5D" w:rsidRPr="00C922EE" w:rsidRDefault="00D22E5D" w:rsidP="00E178AA">
            <w:pPr>
              <w:rPr>
                <w:rFonts w:cstheme="minorHAnsi"/>
                <w:sz w:val="24"/>
                <w:szCs w:val="24"/>
              </w:rPr>
            </w:pPr>
            <w:r>
              <w:rPr>
                <w:rFonts w:cstheme="minorHAnsi"/>
                <w:sz w:val="24"/>
                <w:szCs w:val="24"/>
              </w:rPr>
              <w:t>Skill Name</w:t>
            </w:r>
          </w:p>
        </w:tc>
        <w:tc>
          <w:tcPr>
            <w:tcW w:w="3796" w:type="dxa"/>
            <w:tcBorders>
              <w:left w:val="none" w:sz="0" w:space="0" w:color="auto"/>
            </w:tcBorders>
          </w:tcPr>
          <w:p w:rsidR="00D22E5D" w:rsidRPr="00D22E5D" w:rsidRDefault="00D22E5D" w:rsidP="00E178AA">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D22E5D">
              <w:rPr>
                <w:rFonts w:cstheme="minorHAnsi"/>
                <w:b/>
                <w:sz w:val="24"/>
                <w:szCs w:val="24"/>
              </w:rPr>
              <w:t xml:space="preserve">Certifying Authority </w:t>
            </w:r>
          </w:p>
        </w:tc>
      </w:tr>
      <w:tr w:rsidR="00D22E5D" w:rsidRPr="00C922EE" w:rsidTr="00D22E5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Borders>
              <w:right w:val="none" w:sz="0" w:space="0" w:color="auto"/>
            </w:tcBorders>
          </w:tcPr>
          <w:p w:rsidR="00D22E5D" w:rsidRPr="00C922EE" w:rsidRDefault="00D22E5D" w:rsidP="00E178AA">
            <w:pPr>
              <w:rPr>
                <w:rFonts w:cstheme="minorHAnsi"/>
                <w:sz w:val="24"/>
                <w:szCs w:val="24"/>
              </w:rPr>
            </w:pPr>
            <w:r>
              <w:rPr>
                <w:rFonts w:cstheme="minorHAnsi"/>
                <w:sz w:val="24"/>
                <w:szCs w:val="24"/>
              </w:rPr>
              <w:t>Years of Experience</w:t>
            </w:r>
          </w:p>
        </w:tc>
        <w:tc>
          <w:tcPr>
            <w:tcW w:w="3796" w:type="dxa"/>
            <w:tcBorders>
              <w:left w:val="none" w:sz="0" w:space="0" w:color="auto"/>
            </w:tcBorders>
          </w:tcPr>
          <w:p w:rsidR="00D22E5D" w:rsidRPr="00D22E5D" w:rsidRDefault="00D22E5D" w:rsidP="00E178A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5D">
              <w:rPr>
                <w:rFonts w:cstheme="minorHAnsi"/>
                <w:b/>
                <w:sz w:val="24"/>
                <w:szCs w:val="24"/>
              </w:rPr>
              <w:t>Obtained Date</w:t>
            </w:r>
          </w:p>
        </w:tc>
      </w:tr>
      <w:tr w:rsidR="00D22E5D" w:rsidRPr="00C922EE" w:rsidTr="00D22E5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Borders>
              <w:right w:val="none" w:sz="0" w:space="0" w:color="auto"/>
            </w:tcBorders>
          </w:tcPr>
          <w:p w:rsidR="00D22E5D" w:rsidRPr="00C922EE" w:rsidRDefault="00D22E5D" w:rsidP="00E178AA">
            <w:pPr>
              <w:rPr>
                <w:rFonts w:cstheme="minorHAnsi"/>
                <w:sz w:val="24"/>
                <w:szCs w:val="24"/>
              </w:rPr>
            </w:pPr>
            <w:r>
              <w:rPr>
                <w:rFonts w:cstheme="minorHAnsi"/>
                <w:sz w:val="24"/>
                <w:szCs w:val="24"/>
              </w:rPr>
              <w:t>Last worked on</w:t>
            </w:r>
          </w:p>
        </w:tc>
        <w:tc>
          <w:tcPr>
            <w:tcW w:w="3796" w:type="dxa"/>
            <w:tcBorders>
              <w:left w:val="none" w:sz="0" w:space="0" w:color="auto"/>
            </w:tcBorders>
          </w:tcPr>
          <w:p w:rsidR="00D22E5D" w:rsidRPr="00D22E5D" w:rsidRDefault="00D22E5D" w:rsidP="00E178AA">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D22E5D">
              <w:rPr>
                <w:rFonts w:cstheme="minorHAnsi"/>
                <w:b/>
                <w:sz w:val="24"/>
                <w:szCs w:val="24"/>
              </w:rPr>
              <w:t xml:space="preserve">Valid Till </w:t>
            </w:r>
          </w:p>
        </w:tc>
      </w:tr>
      <w:tr w:rsidR="00D22E5D" w:rsidRPr="00C922EE" w:rsidTr="00D22E5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Borders>
              <w:bottom w:val="single" w:sz="4" w:space="0" w:color="auto"/>
              <w:right w:val="none" w:sz="0" w:space="0" w:color="auto"/>
            </w:tcBorders>
          </w:tcPr>
          <w:p w:rsidR="00D22E5D" w:rsidRPr="00C922EE" w:rsidRDefault="00D22E5D" w:rsidP="00E178AA">
            <w:pPr>
              <w:rPr>
                <w:rFonts w:cstheme="minorHAnsi"/>
                <w:sz w:val="24"/>
                <w:szCs w:val="24"/>
              </w:rPr>
            </w:pPr>
            <w:r>
              <w:rPr>
                <w:rFonts w:cstheme="minorHAnsi"/>
                <w:sz w:val="24"/>
                <w:szCs w:val="24"/>
              </w:rPr>
              <w:t xml:space="preserve">Proficiency </w:t>
            </w:r>
          </w:p>
        </w:tc>
        <w:tc>
          <w:tcPr>
            <w:tcW w:w="3796" w:type="dxa"/>
            <w:tcBorders>
              <w:left w:val="none" w:sz="0" w:space="0" w:color="auto"/>
              <w:bottom w:val="single" w:sz="4" w:space="0" w:color="auto"/>
            </w:tcBorders>
          </w:tcPr>
          <w:p w:rsidR="00D22E5D" w:rsidRPr="00D22E5D" w:rsidRDefault="00D22E5D" w:rsidP="00E178A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5D">
              <w:rPr>
                <w:rFonts w:cstheme="minorHAnsi"/>
                <w:b/>
                <w:sz w:val="24"/>
                <w:szCs w:val="24"/>
              </w:rPr>
              <w:t>Attachment</w:t>
            </w:r>
          </w:p>
        </w:tc>
      </w:tr>
      <w:tr w:rsidR="00D22E5D" w:rsidRPr="00C922EE" w:rsidTr="00D22E5D">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Borders>
              <w:right w:val="single" w:sz="4" w:space="0" w:color="auto"/>
            </w:tcBorders>
          </w:tcPr>
          <w:p w:rsidR="00D22E5D" w:rsidRDefault="00D22E5D" w:rsidP="00E178AA">
            <w:pPr>
              <w:rPr>
                <w:rFonts w:cstheme="minorHAnsi"/>
                <w:sz w:val="24"/>
                <w:szCs w:val="24"/>
              </w:rPr>
            </w:pPr>
            <w:r>
              <w:rPr>
                <w:rFonts w:cstheme="minorHAnsi"/>
                <w:sz w:val="24"/>
                <w:szCs w:val="24"/>
              </w:rPr>
              <w:t>Expiry Date</w:t>
            </w:r>
          </w:p>
        </w:tc>
        <w:tc>
          <w:tcPr>
            <w:tcW w:w="3796" w:type="dxa"/>
            <w:tcBorders>
              <w:left w:val="single" w:sz="4" w:space="0" w:color="auto"/>
            </w:tcBorders>
          </w:tcPr>
          <w:p w:rsidR="00D22E5D" w:rsidRDefault="00D22E5D" w:rsidP="00E178AA">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bl>
    <w:p w:rsidR="00383FC4" w:rsidRDefault="00383FC4" w:rsidP="00383FC4">
      <w:pPr>
        <w:rPr>
          <w:rFonts w:cstheme="minorHAnsi"/>
          <w:noProof/>
          <w:sz w:val="24"/>
          <w:szCs w:val="24"/>
        </w:rPr>
      </w:pPr>
    </w:p>
    <w:p w:rsidR="008D1C70" w:rsidRPr="00AA7DA5" w:rsidRDefault="00383FC4" w:rsidP="008D1C70">
      <w:pPr>
        <w:rPr>
          <w:rFonts w:cstheme="minorHAnsi"/>
          <w:noProof/>
          <w:sz w:val="24"/>
          <w:szCs w:val="24"/>
        </w:rPr>
      </w:pPr>
      <w:r w:rsidRPr="007A7AEA">
        <w:rPr>
          <w:rFonts w:cstheme="minorHAnsi"/>
          <w:noProof/>
          <w:sz w:val="24"/>
          <w:szCs w:val="24"/>
        </w:rPr>
        <w:t>Also, please specify who will have the privileage to ed</w:t>
      </w:r>
      <w:r>
        <w:rPr>
          <w:rFonts w:cstheme="minorHAnsi"/>
          <w:noProof/>
          <w:sz w:val="24"/>
          <w:szCs w:val="24"/>
        </w:rPr>
        <w:t>it the information at this page?</w:t>
      </w:r>
      <w:r w:rsidR="008D1C70">
        <w:rPr>
          <w:rFonts w:cstheme="minorHAnsi"/>
          <w:noProof/>
          <w:sz w:val="24"/>
          <w:szCs w:val="24"/>
        </w:rPr>
        <w:t xml:space="preserve"> (Employee, Manager or HR)</w:t>
      </w:r>
    </w:p>
    <w:p w:rsidR="000F6AEE" w:rsidRPr="001B0FE8" w:rsidRDefault="000F6AEE" w:rsidP="000F6AEE">
      <w:pPr>
        <w:rPr>
          <w:noProof/>
          <w:sz w:val="24"/>
        </w:rPr>
      </w:pPr>
      <w:r>
        <w:rPr>
          <w:noProof/>
          <w:sz w:val="24"/>
        </w:rPr>
        <w:t>Details can be shared in the atta</w:t>
      </w:r>
      <w:r w:rsidRPr="00EC6862">
        <w:rPr>
          <w:noProof/>
          <w:sz w:val="24"/>
        </w:rPr>
        <w:t xml:space="preserve">ched template format: </w:t>
      </w:r>
      <w:r>
        <w:rPr>
          <w:noProof/>
          <w:sz w:val="24"/>
        </w:rPr>
        <w:t xml:space="preserve"> </w:t>
      </w:r>
    </w:p>
    <w:p w:rsidR="000F6AEE" w:rsidRPr="0096599F" w:rsidRDefault="000F6AEE" w:rsidP="00C00009">
      <w:pPr>
        <w:rPr>
          <w:rFonts w:cstheme="minorHAnsi"/>
          <w:noProof/>
          <w:sz w:val="24"/>
          <w:szCs w:val="24"/>
        </w:rPr>
      </w:pPr>
      <w:r>
        <w:rPr>
          <w:rFonts w:cstheme="minorHAnsi"/>
          <w:noProof/>
          <w:sz w:val="24"/>
          <w:szCs w:val="24"/>
        </w:rPr>
        <w:object w:dxaOrig="1534" w:dyaOrig="997">
          <v:shape id="_x0000_i1028" type="#_x0000_t75" style="width:76.7pt;height:49.85pt" o:ole="">
            <v:imagedata r:id="rId31" o:title=""/>
          </v:shape>
          <o:OLEObject Type="Embed" ProgID="Excel.Sheet.8" ShapeID="_x0000_i1028" DrawAspect="Icon" ObjectID="_1675884472" r:id="rId32"/>
        </w:object>
      </w:r>
      <w:r>
        <w:rPr>
          <w:rFonts w:cstheme="minorHAnsi"/>
          <w:noProof/>
          <w:sz w:val="24"/>
          <w:szCs w:val="24"/>
        </w:rPr>
        <w:t xml:space="preserve">       </w:t>
      </w:r>
      <w:r>
        <w:rPr>
          <w:rFonts w:cstheme="minorHAnsi"/>
          <w:noProof/>
          <w:sz w:val="24"/>
          <w:szCs w:val="24"/>
        </w:rPr>
        <w:object w:dxaOrig="1534" w:dyaOrig="997">
          <v:shape id="_x0000_i1029" type="#_x0000_t75" style="width:76.7pt;height:49.85pt" o:ole="">
            <v:imagedata r:id="rId33" o:title=""/>
          </v:shape>
          <o:OLEObject Type="Embed" ProgID="Excel.Sheet.8" ShapeID="_x0000_i1029" DrawAspect="Icon" ObjectID="_1675884473" r:id="rId34"/>
        </w:object>
      </w:r>
    </w:p>
    <w:p w:rsidR="00016078" w:rsidRDefault="00016078" w:rsidP="00C00009">
      <w:pPr>
        <w:rPr>
          <w:b/>
          <w:noProof/>
          <w:sz w:val="24"/>
          <w:u w:val="single"/>
        </w:rPr>
      </w:pPr>
    </w:p>
    <w:p w:rsidR="00016078" w:rsidRDefault="00016078" w:rsidP="00C00009">
      <w:pPr>
        <w:rPr>
          <w:b/>
          <w:noProof/>
          <w:sz w:val="24"/>
          <w:u w:val="single"/>
        </w:rPr>
      </w:pPr>
    </w:p>
    <w:p w:rsidR="00411FD1" w:rsidRDefault="00411FD1" w:rsidP="00C00009">
      <w:pPr>
        <w:rPr>
          <w:b/>
          <w:noProof/>
          <w:sz w:val="24"/>
          <w:u w:val="single"/>
        </w:rPr>
      </w:pPr>
      <w:r>
        <w:rPr>
          <w:b/>
          <w:noProof/>
          <w:sz w:val="24"/>
          <w:u w:val="single"/>
        </w:rPr>
        <w:lastRenderedPageBreak/>
        <w:t>Career Aspirations</w:t>
      </w:r>
    </w:p>
    <w:p w:rsidR="00BE3701" w:rsidRDefault="00BE3701" w:rsidP="00BE3701">
      <w:pPr>
        <w:rPr>
          <w:b/>
          <w:noProof/>
          <w:color w:val="00B050"/>
          <w:sz w:val="24"/>
        </w:rPr>
      </w:pPr>
      <w:r w:rsidRPr="00D22E5D">
        <w:rPr>
          <w:b/>
          <w:noProof/>
          <w:color w:val="00B050"/>
          <w:sz w:val="24"/>
        </w:rPr>
        <w:t>Do you want to capture career aspirations in Synergita?  Yes / No</w:t>
      </w:r>
      <w:r w:rsidR="00383FC4">
        <w:rPr>
          <w:b/>
          <w:noProof/>
          <w:color w:val="00B050"/>
          <w:sz w:val="24"/>
        </w:rPr>
        <w:t xml:space="preserve"> </w:t>
      </w:r>
    </w:p>
    <w:p w:rsidR="00106082" w:rsidRPr="00AA7DA5" w:rsidRDefault="00383FC4" w:rsidP="00106082">
      <w:pPr>
        <w:rPr>
          <w:rFonts w:cstheme="minorHAnsi"/>
          <w:noProof/>
          <w:sz w:val="24"/>
          <w:szCs w:val="24"/>
        </w:rPr>
      </w:pPr>
      <w:r w:rsidRPr="007A7AEA">
        <w:rPr>
          <w:rFonts w:cstheme="minorHAnsi"/>
          <w:noProof/>
          <w:sz w:val="24"/>
          <w:szCs w:val="24"/>
        </w:rPr>
        <w:t>Also, please specify who will have the privileage to ed</w:t>
      </w:r>
      <w:r>
        <w:rPr>
          <w:rFonts w:cstheme="minorHAnsi"/>
          <w:noProof/>
          <w:sz w:val="24"/>
          <w:szCs w:val="24"/>
        </w:rPr>
        <w:t>it the information at this page?</w:t>
      </w:r>
      <w:r w:rsidR="00106082">
        <w:rPr>
          <w:rFonts w:cstheme="minorHAnsi"/>
          <w:noProof/>
          <w:sz w:val="24"/>
          <w:szCs w:val="24"/>
        </w:rPr>
        <w:t xml:space="preserve"> (Employee, Manager or HR)</w:t>
      </w:r>
    </w:p>
    <w:p w:rsidR="00106082" w:rsidRDefault="00106082" w:rsidP="00BE3701">
      <w:pPr>
        <w:rPr>
          <w:b/>
          <w:noProof/>
          <w:color w:val="00B050"/>
          <w:sz w:val="24"/>
        </w:rPr>
      </w:pPr>
    </w:p>
    <w:p w:rsidR="00383FC4" w:rsidRDefault="0096599F" w:rsidP="00BE3701">
      <w:pPr>
        <w:rPr>
          <w:b/>
          <w:noProof/>
          <w:color w:val="00B050"/>
          <w:sz w:val="24"/>
        </w:rPr>
      </w:pPr>
      <w:r>
        <w:rPr>
          <w:b/>
          <w:noProof/>
          <w:color w:val="00B050"/>
          <w:sz w:val="24"/>
        </w:rPr>
        <w:t xml:space="preserve">Sample Questionaaires </w:t>
      </w:r>
    </w:p>
    <w:p w:rsidR="0096599F" w:rsidRPr="0096599F" w:rsidRDefault="0096599F" w:rsidP="0096599F">
      <w:pPr>
        <w:pStyle w:val="ListParagraph"/>
        <w:numPr>
          <w:ilvl w:val="0"/>
          <w:numId w:val="42"/>
        </w:numPr>
        <w:rPr>
          <w:noProof/>
          <w:sz w:val="24"/>
        </w:rPr>
      </w:pPr>
      <w:r w:rsidRPr="0096599F">
        <w:rPr>
          <w:noProof/>
          <w:sz w:val="24"/>
        </w:rPr>
        <w:t xml:space="preserve">Do you prefer becoming an expert in your field or broadening your knowledge of different disciplines? Why? </w:t>
      </w:r>
    </w:p>
    <w:p w:rsidR="0096599F" w:rsidRPr="0096599F" w:rsidRDefault="0096599F" w:rsidP="0096599F">
      <w:pPr>
        <w:pStyle w:val="ListParagraph"/>
        <w:numPr>
          <w:ilvl w:val="0"/>
          <w:numId w:val="42"/>
        </w:numPr>
        <w:rPr>
          <w:noProof/>
          <w:sz w:val="24"/>
        </w:rPr>
      </w:pPr>
      <w:r w:rsidRPr="0096599F">
        <w:rPr>
          <w:noProof/>
          <w:sz w:val="24"/>
        </w:rPr>
        <w:t>What skills or knowledge would make you better at your current role?</w:t>
      </w:r>
    </w:p>
    <w:p w:rsidR="0096599F" w:rsidRPr="0096599F" w:rsidRDefault="0096599F" w:rsidP="0096599F">
      <w:pPr>
        <w:pStyle w:val="ListParagraph"/>
        <w:numPr>
          <w:ilvl w:val="0"/>
          <w:numId w:val="42"/>
        </w:numPr>
        <w:rPr>
          <w:noProof/>
          <w:sz w:val="24"/>
        </w:rPr>
      </w:pPr>
      <w:r w:rsidRPr="0096599F">
        <w:rPr>
          <w:noProof/>
          <w:sz w:val="24"/>
        </w:rPr>
        <w:t>What are your future career goals and what do you plan to do to achieve them?</w:t>
      </w:r>
    </w:p>
    <w:p w:rsidR="0096599F" w:rsidRPr="0096599F" w:rsidRDefault="0096599F" w:rsidP="0096599F">
      <w:pPr>
        <w:pStyle w:val="ListParagraph"/>
        <w:numPr>
          <w:ilvl w:val="0"/>
          <w:numId w:val="42"/>
        </w:numPr>
        <w:rPr>
          <w:noProof/>
          <w:sz w:val="24"/>
        </w:rPr>
      </w:pPr>
      <w:r w:rsidRPr="0096599F">
        <w:rPr>
          <w:noProof/>
          <w:sz w:val="24"/>
        </w:rPr>
        <w:t>Do you plan to pursue additional education? If so, what field would you choose?</w:t>
      </w:r>
    </w:p>
    <w:p w:rsidR="00650091" w:rsidRDefault="00411FD1">
      <w:pPr>
        <w:rPr>
          <w:b/>
          <w:noProof/>
          <w:sz w:val="24"/>
          <w:u w:val="single"/>
        </w:rPr>
      </w:pPr>
      <w:r w:rsidRPr="00251C85">
        <w:rPr>
          <w:b/>
          <w:noProof/>
          <w:sz w:val="24"/>
        </w:rPr>
        <w:drawing>
          <wp:inline distT="0" distB="0" distL="0" distR="0" wp14:anchorId="76C675D9" wp14:editId="36A3F40D">
            <wp:extent cx="5937250" cy="2387600"/>
            <wp:effectExtent l="76200" t="76200" r="139700" b="1270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238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6078" w:rsidRDefault="00016078">
      <w:pPr>
        <w:rPr>
          <w:b/>
          <w:noProof/>
          <w:sz w:val="24"/>
          <w:u w:val="single"/>
        </w:rPr>
      </w:pPr>
    </w:p>
    <w:p w:rsidR="00016078" w:rsidRDefault="00016078">
      <w:pPr>
        <w:rPr>
          <w:b/>
          <w:noProof/>
          <w:sz w:val="24"/>
          <w:u w:val="single"/>
        </w:rPr>
      </w:pPr>
    </w:p>
    <w:p w:rsidR="00016078" w:rsidRDefault="00016078">
      <w:pPr>
        <w:rPr>
          <w:b/>
          <w:noProof/>
          <w:sz w:val="24"/>
          <w:u w:val="single"/>
        </w:rPr>
      </w:pPr>
    </w:p>
    <w:p w:rsidR="00016078" w:rsidRDefault="00016078">
      <w:pPr>
        <w:rPr>
          <w:b/>
          <w:noProof/>
          <w:sz w:val="24"/>
          <w:u w:val="single"/>
        </w:rPr>
      </w:pPr>
    </w:p>
    <w:p w:rsidR="00016078" w:rsidRDefault="00016078">
      <w:pPr>
        <w:rPr>
          <w:b/>
          <w:noProof/>
          <w:sz w:val="24"/>
          <w:u w:val="single"/>
        </w:rPr>
      </w:pPr>
    </w:p>
    <w:p w:rsidR="00016078" w:rsidRDefault="00016078">
      <w:pPr>
        <w:rPr>
          <w:b/>
          <w:noProof/>
          <w:sz w:val="24"/>
          <w:u w:val="single"/>
        </w:rPr>
      </w:pPr>
    </w:p>
    <w:p w:rsidR="00016078" w:rsidRDefault="00016078">
      <w:pPr>
        <w:rPr>
          <w:b/>
          <w:noProof/>
          <w:sz w:val="24"/>
          <w:u w:val="single"/>
        </w:rPr>
      </w:pPr>
    </w:p>
    <w:p w:rsidR="00DC754C" w:rsidRDefault="00DC754C">
      <w:pPr>
        <w:rPr>
          <w:b/>
          <w:noProof/>
          <w:sz w:val="24"/>
          <w:u w:val="single"/>
        </w:rPr>
      </w:pPr>
      <w:r>
        <w:rPr>
          <w:b/>
          <w:noProof/>
          <w:sz w:val="24"/>
          <w:u w:val="single"/>
        </w:rPr>
        <w:lastRenderedPageBreak/>
        <w:t>Employee Attrition Reasons:</w:t>
      </w:r>
    </w:p>
    <w:p w:rsidR="00DC754C" w:rsidRPr="00D22E5D" w:rsidRDefault="00DC754C">
      <w:pPr>
        <w:rPr>
          <w:b/>
          <w:noProof/>
          <w:color w:val="00B050"/>
          <w:sz w:val="24"/>
        </w:rPr>
      </w:pPr>
      <w:r w:rsidRPr="00D22E5D">
        <w:rPr>
          <w:b/>
          <w:noProof/>
          <w:color w:val="00B050"/>
          <w:sz w:val="24"/>
        </w:rPr>
        <w:t>Do you keep track of the reasons why your employees are leaving your organization? Yes / No:</w:t>
      </w:r>
    </w:p>
    <w:p w:rsidR="00650091" w:rsidRPr="00D22E5D" w:rsidRDefault="00DC754C">
      <w:pPr>
        <w:rPr>
          <w:noProof/>
          <w:sz w:val="24"/>
        </w:rPr>
      </w:pPr>
      <w:r w:rsidRPr="00D22E5D">
        <w:rPr>
          <w:noProof/>
          <w:sz w:val="24"/>
        </w:rPr>
        <w:t>If yes, what ar</w:t>
      </w:r>
      <w:r w:rsidR="00C033A5">
        <w:rPr>
          <w:noProof/>
          <w:sz w:val="24"/>
        </w:rPr>
        <w:t>e the reasons you keep track of and menti</w:t>
      </w:r>
      <w:r w:rsidR="00CF7CD2">
        <w:rPr>
          <w:noProof/>
          <w:sz w:val="24"/>
        </w:rPr>
        <w:t>on the type</w:t>
      </w:r>
      <w:r w:rsidR="00C033A5">
        <w:rPr>
          <w:noProof/>
          <w:sz w:val="24"/>
        </w:rPr>
        <w:t xml:space="preserve"> as well and strike out the ones which you </w:t>
      </w:r>
      <w:r w:rsidR="00E83698">
        <w:rPr>
          <w:noProof/>
          <w:sz w:val="24"/>
        </w:rPr>
        <w:t>don’t need</w:t>
      </w:r>
    </w:p>
    <w:tbl>
      <w:tblPr>
        <w:tblStyle w:val="MediumShading1-Accent4"/>
        <w:tblW w:w="555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775"/>
      </w:tblGrid>
      <w:tr w:rsidR="00C033A5" w:rsidRPr="00C033A5" w:rsidTr="00E83698">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top w:val="none" w:sz="0" w:space="0" w:color="auto"/>
              <w:left w:val="none" w:sz="0" w:space="0" w:color="auto"/>
              <w:bottom w:val="none" w:sz="0" w:space="0" w:color="auto"/>
              <w:right w:val="none" w:sz="0" w:space="0" w:color="auto"/>
            </w:tcBorders>
            <w:noWrap/>
            <w:hideMark/>
          </w:tcPr>
          <w:p w:rsidR="00C033A5" w:rsidRPr="00C033A5" w:rsidRDefault="00C033A5" w:rsidP="00C033A5">
            <w:pPr>
              <w:rPr>
                <w:rFonts w:ascii="Calibri" w:eastAsia="Times New Roman" w:hAnsi="Calibri" w:cs="Calibri"/>
                <w:color w:val="000000"/>
                <w:sz w:val="24"/>
                <w:szCs w:val="24"/>
              </w:rPr>
            </w:pPr>
            <w:r w:rsidRPr="00C033A5">
              <w:rPr>
                <w:rFonts w:ascii="Calibri" w:eastAsia="Times New Roman" w:hAnsi="Calibri" w:cs="Calibri"/>
                <w:sz w:val="24"/>
                <w:szCs w:val="24"/>
              </w:rPr>
              <w:t>Attrition reasons</w:t>
            </w:r>
          </w:p>
        </w:tc>
        <w:tc>
          <w:tcPr>
            <w:tcW w:w="2775" w:type="dxa"/>
            <w:tcBorders>
              <w:top w:val="none" w:sz="0" w:space="0" w:color="auto"/>
              <w:left w:val="none" w:sz="0" w:space="0" w:color="auto"/>
              <w:bottom w:val="none" w:sz="0" w:space="0" w:color="auto"/>
              <w:right w:val="none" w:sz="0" w:space="0" w:color="auto"/>
            </w:tcBorders>
          </w:tcPr>
          <w:p w:rsidR="00C033A5" w:rsidRPr="00C033A5" w:rsidRDefault="00C033A5" w:rsidP="00C033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rPr>
            </w:pPr>
            <w:r w:rsidRPr="00C033A5">
              <w:rPr>
                <w:rFonts w:ascii="Calibri" w:eastAsia="Times New Roman" w:hAnsi="Calibri" w:cs="Calibri"/>
                <w:sz w:val="24"/>
                <w:szCs w:val="24"/>
              </w:rPr>
              <w:t>Type ( Voluntary, Involuntary, Rapid)</w:t>
            </w:r>
          </w:p>
        </w:tc>
      </w:tr>
      <w:tr w:rsidR="00C033A5" w:rsidRPr="00C033A5" w:rsidTr="00E8369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Absconding</w:t>
            </w:r>
          </w:p>
        </w:tc>
        <w:tc>
          <w:tcPr>
            <w:tcW w:w="2775"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C033A5" w:rsidRPr="00C033A5" w:rsidTr="00E83698">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Attitude</w:t>
            </w:r>
          </w:p>
        </w:tc>
        <w:tc>
          <w:tcPr>
            <w:tcW w:w="2775" w:type="dxa"/>
            <w:tcBorders>
              <w:left w:val="none" w:sz="0" w:space="0" w:color="auto"/>
            </w:tcBorders>
          </w:tcPr>
          <w:p w:rsidR="00C033A5" w:rsidRPr="00C033A5" w:rsidRDefault="00C033A5" w:rsidP="00C033A5">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C033A5" w:rsidRPr="00C033A5" w:rsidTr="00E8369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Better opportunity</w:t>
            </w:r>
          </w:p>
        </w:tc>
        <w:tc>
          <w:tcPr>
            <w:tcW w:w="2775"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C033A5" w:rsidRPr="00C033A5" w:rsidTr="00E83698">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Disciplinary Action</w:t>
            </w:r>
          </w:p>
        </w:tc>
        <w:tc>
          <w:tcPr>
            <w:tcW w:w="2775" w:type="dxa"/>
            <w:tcBorders>
              <w:left w:val="none" w:sz="0" w:space="0" w:color="auto"/>
            </w:tcBorders>
          </w:tcPr>
          <w:p w:rsidR="00C033A5" w:rsidRPr="00C033A5" w:rsidRDefault="00C033A5" w:rsidP="00C033A5">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C033A5" w:rsidRPr="00C033A5" w:rsidTr="00E8369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Higher Education</w:t>
            </w:r>
          </w:p>
        </w:tc>
        <w:tc>
          <w:tcPr>
            <w:tcW w:w="2775"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C033A5" w:rsidRPr="00C033A5" w:rsidTr="00E83698">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Marriage</w:t>
            </w:r>
          </w:p>
        </w:tc>
        <w:tc>
          <w:tcPr>
            <w:tcW w:w="2775" w:type="dxa"/>
            <w:tcBorders>
              <w:left w:val="none" w:sz="0" w:space="0" w:color="auto"/>
            </w:tcBorders>
          </w:tcPr>
          <w:p w:rsidR="00C033A5" w:rsidRPr="00C033A5" w:rsidRDefault="00C033A5" w:rsidP="00C033A5">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C033A5" w:rsidRPr="00C033A5" w:rsidTr="00E8369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Performance</w:t>
            </w:r>
          </w:p>
        </w:tc>
        <w:tc>
          <w:tcPr>
            <w:tcW w:w="2775"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C033A5" w:rsidRPr="00C033A5" w:rsidTr="00E83698">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Relocation</w:t>
            </w:r>
          </w:p>
        </w:tc>
        <w:tc>
          <w:tcPr>
            <w:tcW w:w="2775" w:type="dxa"/>
            <w:tcBorders>
              <w:left w:val="none" w:sz="0" w:space="0" w:color="auto"/>
            </w:tcBorders>
          </w:tcPr>
          <w:p w:rsidR="00C033A5" w:rsidRPr="00C033A5" w:rsidRDefault="00C033A5" w:rsidP="00C033A5">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C033A5" w:rsidRPr="00C033A5" w:rsidTr="00E8369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775"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Retirement</w:t>
            </w:r>
          </w:p>
        </w:tc>
        <w:tc>
          <w:tcPr>
            <w:tcW w:w="2775"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bl>
    <w:p w:rsidR="00D22E5D" w:rsidRPr="00D22E5D" w:rsidRDefault="00D22E5D">
      <w:pPr>
        <w:rPr>
          <w:noProof/>
          <w:sz w:val="24"/>
        </w:rPr>
      </w:pPr>
    </w:p>
    <w:p w:rsidR="00650091" w:rsidRPr="001F37E7" w:rsidRDefault="00644E37" w:rsidP="00650091">
      <w:pPr>
        <w:rPr>
          <w:noProof/>
          <w:sz w:val="24"/>
        </w:rPr>
      </w:pPr>
      <w:r w:rsidRPr="00D22E5D">
        <w:rPr>
          <w:noProof/>
          <w:sz w:val="24"/>
        </w:rPr>
        <w:t>(Synergita provides default reasons like Better Opportunity, Performance, etc.  This will be useful while generating the attrition report)</w:t>
      </w:r>
      <w:bookmarkStart w:id="7" w:name="_Toc63804407"/>
    </w:p>
    <w:p w:rsidR="00016078" w:rsidRDefault="00016078" w:rsidP="00C033A5">
      <w:pPr>
        <w:pStyle w:val="Heading1"/>
        <w:tabs>
          <w:tab w:val="left" w:pos="0"/>
        </w:tabs>
      </w:pPr>
    </w:p>
    <w:p w:rsidR="00016078" w:rsidRDefault="00016078" w:rsidP="00C033A5">
      <w:pPr>
        <w:pStyle w:val="Heading1"/>
        <w:tabs>
          <w:tab w:val="left" w:pos="0"/>
        </w:tabs>
      </w:pPr>
    </w:p>
    <w:p w:rsidR="00016078" w:rsidRDefault="00016078" w:rsidP="00C033A5">
      <w:pPr>
        <w:pStyle w:val="Heading1"/>
        <w:tabs>
          <w:tab w:val="left" w:pos="0"/>
        </w:tabs>
      </w:pPr>
    </w:p>
    <w:p w:rsidR="00016078" w:rsidRDefault="00016078" w:rsidP="00C033A5">
      <w:pPr>
        <w:pStyle w:val="Heading1"/>
        <w:tabs>
          <w:tab w:val="left" w:pos="0"/>
        </w:tabs>
      </w:pPr>
    </w:p>
    <w:p w:rsidR="00016078" w:rsidRDefault="00016078" w:rsidP="00C033A5">
      <w:pPr>
        <w:pStyle w:val="Heading1"/>
        <w:tabs>
          <w:tab w:val="left" w:pos="0"/>
        </w:tabs>
      </w:pPr>
    </w:p>
    <w:p w:rsidR="00016078" w:rsidRDefault="00016078" w:rsidP="00016078"/>
    <w:p w:rsidR="007F35D2" w:rsidRDefault="006144D7" w:rsidP="00016078">
      <w:pPr>
        <w:pStyle w:val="Heading1"/>
      </w:pPr>
      <w:r>
        <w:lastRenderedPageBreak/>
        <w:t>4</w:t>
      </w:r>
      <w:r w:rsidR="00C033A5">
        <w:t xml:space="preserve">. </w:t>
      </w:r>
      <w:r w:rsidR="001B648D">
        <w:t>Synergita</w:t>
      </w:r>
      <w:r w:rsidR="007F35D2">
        <w:t xml:space="preserve"> Perform Plus</w:t>
      </w:r>
      <w:bookmarkEnd w:id="7"/>
    </w:p>
    <w:p w:rsidR="00DE190B" w:rsidRPr="00DE190B" w:rsidRDefault="00A6517A" w:rsidP="00A6517A">
      <w:pPr>
        <w:pStyle w:val="Heading2"/>
      </w:pPr>
      <w:bookmarkStart w:id="8" w:name="_Toc63804408"/>
      <w:r>
        <w:t xml:space="preserve">4.1 </w:t>
      </w:r>
      <w:r w:rsidR="001E4044">
        <w:t>36</w:t>
      </w:r>
      <w:r w:rsidR="00DE190B">
        <w:t>0-degree driven reviews</w:t>
      </w:r>
      <w:bookmarkEnd w:id="8"/>
    </w:p>
    <w:p w:rsidR="00367574" w:rsidRDefault="001E4044" w:rsidP="00DE190B">
      <w:r>
        <w:t xml:space="preserve"> </w:t>
      </w:r>
    </w:p>
    <w:p w:rsidR="00120E1B" w:rsidRPr="00120E1B" w:rsidRDefault="001E4044" w:rsidP="00120E1B">
      <w:pPr>
        <w:pStyle w:val="ListParagraph"/>
        <w:numPr>
          <w:ilvl w:val="0"/>
          <w:numId w:val="21"/>
        </w:numPr>
        <w:rPr>
          <w:b/>
          <w:sz w:val="24"/>
        </w:rPr>
      </w:pPr>
      <w:r w:rsidRPr="001E4044">
        <w:rPr>
          <w:rFonts w:cstheme="minorHAnsi"/>
          <w:color w:val="183247"/>
          <w:sz w:val="24"/>
          <w:shd w:val="clear" w:color="auto" w:fill="FFFFFF"/>
        </w:rPr>
        <w:t>360 Degree Feedback is a process in which employees receive confidential, anonymous feedback from the people who work around them. This includes the employee's manager, peers, direct reports and in some cases, customers and vendors.  </w:t>
      </w:r>
    </w:p>
    <w:p w:rsidR="004D1C91" w:rsidRPr="00120E1B" w:rsidRDefault="00120E1B" w:rsidP="00120E1B">
      <w:pPr>
        <w:ind w:left="-90"/>
        <w:rPr>
          <w:b/>
          <w:sz w:val="24"/>
        </w:rPr>
      </w:pPr>
      <w:r w:rsidRPr="00120E1B">
        <w:rPr>
          <w:b/>
          <w:sz w:val="24"/>
        </w:rPr>
        <w:t xml:space="preserve"> </w:t>
      </w:r>
      <w:r w:rsidR="004D1C91" w:rsidRPr="00120E1B">
        <w:rPr>
          <w:b/>
          <w:sz w:val="24"/>
        </w:rPr>
        <w:t xml:space="preserve">Inputs required for implementing </w:t>
      </w:r>
      <w:r w:rsidR="00056756" w:rsidRPr="00120E1B">
        <w:rPr>
          <w:b/>
          <w:sz w:val="24"/>
        </w:rPr>
        <w:t>360 Degree Feedback:</w:t>
      </w:r>
    </w:p>
    <w:tbl>
      <w:tblPr>
        <w:tblStyle w:val="MediumShading1-Accent4"/>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4D1C91" w:rsidTr="00C033A5">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1" w:type="dxa"/>
            <w:tcBorders>
              <w:top w:val="none" w:sz="0" w:space="0" w:color="auto"/>
              <w:left w:val="none" w:sz="0" w:space="0" w:color="auto"/>
              <w:bottom w:val="none" w:sz="0" w:space="0" w:color="auto"/>
              <w:right w:val="none" w:sz="0" w:space="0" w:color="auto"/>
            </w:tcBorders>
          </w:tcPr>
          <w:p w:rsidR="004D1C91" w:rsidRPr="00C033A5" w:rsidRDefault="004D1C91" w:rsidP="005A771A">
            <w:pPr>
              <w:rPr>
                <w:sz w:val="24"/>
              </w:rPr>
            </w:pPr>
            <w:r w:rsidRPr="00C033A5">
              <w:rPr>
                <w:sz w:val="24"/>
              </w:rPr>
              <w:t>Input</w:t>
            </w:r>
          </w:p>
        </w:tc>
        <w:tc>
          <w:tcPr>
            <w:tcW w:w="4811" w:type="dxa"/>
            <w:tcBorders>
              <w:top w:val="none" w:sz="0" w:space="0" w:color="auto"/>
              <w:left w:val="none" w:sz="0" w:space="0" w:color="auto"/>
              <w:bottom w:val="none" w:sz="0" w:space="0" w:color="auto"/>
              <w:right w:val="none" w:sz="0" w:space="0" w:color="auto"/>
            </w:tcBorders>
          </w:tcPr>
          <w:p w:rsidR="004D1C91" w:rsidRPr="00C033A5" w:rsidRDefault="004D1C91" w:rsidP="005A771A">
            <w:pPr>
              <w:cnfStyle w:val="100000000000" w:firstRow="1" w:lastRow="0" w:firstColumn="0" w:lastColumn="0" w:oddVBand="0" w:evenVBand="0" w:oddHBand="0" w:evenHBand="0" w:firstRowFirstColumn="0" w:firstRowLastColumn="0" w:lastRowFirstColumn="0" w:lastRowLastColumn="0"/>
              <w:rPr>
                <w:sz w:val="24"/>
              </w:rPr>
            </w:pPr>
            <w:r w:rsidRPr="00C033A5">
              <w:rPr>
                <w:sz w:val="24"/>
              </w:rPr>
              <w:t>Default</w:t>
            </w:r>
          </w:p>
        </w:tc>
      </w:tr>
      <w:tr w:rsidR="004D1C91" w:rsidTr="00C033A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811" w:type="dxa"/>
            <w:tcBorders>
              <w:right w:val="none" w:sz="0" w:space="0" w:color="auto"/>
            </w:tcBorders>
          </w:tcPr>
          <w:p w:rsidR="004D1C91" w:rsidRPr="00182955" w:rsidRDefault="004D1C91" w:rsidP="005A771A">
            <w:pPr>
              <w:rPr>
                <w:bCs w:val="0"/>
                <w:sz w:val="24"/>
              </w:rPr>
            </w:pPr>
            <w:r>
              <w:rPr>
                <w:bCs w:val="0"/>
                <w:sz w:val="24"/>
              </w:rPr>
              <w:t xml:space="preserve">Workflow process </w:t>
            </w:r>
          </w:p>
        </w:tc>
        <w:tc>
          <w:tcPr>
            <w:tcW w:w="4811" w:type="dxa"/>
            <w:tcBorders>
              <w:left w:val="none" w:sz="0" w:space="0" w:color="auto"/>
            </w:tcBorders>
          </w:tcPr>
          <w:p w:rsidR="004D1C91" w:rsidRPr="00182955" w:rsidRDefault="00A15DC9" w:rsidP="005A771A">
            <w:pPr>
              <w:cnfStyle w:val="000000100000" w:firstRow="0" w:lastRow="0" w:firstColumn="0" w:lastColumn="0" w:oddVBand="0" w:evenVBand="0" w:oddHBand="1" w:evenHBand="0" w:firstRowFirstColumn="0" w:firstRowLastColumn="0" w:lastRowFirstColumn="0" w:lastRowLastColumn="0"/>
              <w:rPr>
                <w:bCs/>
                <w:sz w:val="24"/>
              </w:rPr>
            </w:pPr>
            <w:r>
              <w:rPr>
                <w:bCs/>
                <w:sz w:val="24"/>
              </w:rPr>
              <w:t>Attached the sample workflow below</w:t>
            </w:r>
          </w:p>
        </w:tc>
      </w:tr>
      <w:tr w:rsidR="004D1C91" w:rsidTr="00C033A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811" w:type="dxa"/>
            <w:tcBorders>
              <w:right w:val="none" w:sz="0" w:space="0" w:color="auto"/>
            </w:tcBorders>
          </w:tcPr>
          <w:p w:rsidR="004D1C91" w:rsidRDefault="004D1C91" w:rsidP="005A771A">
            <w:pPr>
              <w:rPr>
                <w:bCs w:val="0"/>
                <w:sz w:val="24"/>
              </w:rPr>
            </w:pPr>
            <w:r>
              <w:rPr>
                <w:bCs w:val="0"/>
                <w:sz w:val="24"/>
              </w:rPr>
              <w:t xml:space="preserve">Rating scale </w:t>
            </w:r>
          </w:p>
        </w:tc>
        <w:tc>
          <w:tcPr>
            <w:tcW w:w="4811" w:type="dxa"/>
            <w:tcBorders>
              <w:left w:val="none" w:sz="0" w:space="0" w:color="auto"/>
            </w:tcBorders>
          </w:tcPr>
          <w:p w:rsidR="004D1C91" w:rsidRPr="00182955" w:rsidRDefault="004D1C91" w:rsidP="005A771A">
            <w:pPr>
              <w:cnfStyle w:val="000000010000" w:firstRow="0" w:lastRow="0" w:firstColumn="0" w:lastColumn="0" w:oddVBand="0" w:evenVBand="0" w:oddHBand="0" w:evenHBand="1" w:firstRowFirstColumn="0" w:firstRowLastColumn="0" w:lastRowFirstColumn="0" w:lastRowLastColumn="0"/>
              <w:rPr>
                <w:bCs/>
                <w:sz w:val="24"/>
              </w:rPr>
            </w:pPr>
            <w:r>
              <w:rPr>
                <w:bCs/>
                <w:sz w:val="24"/>
              </w:rPr>
              <w:t>In case of quantitative rating, provide the rating scale – the best practice is to use the rating scale used for performance reviews.</w:t>
            </w:r>
          </w:p>
        </w:tc>
      </w:tr>
      <w:tr w:rsidR="004D1C91" w:rsidTr="00C033A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811" w:type="dxa"/>
            <w:tcBorders>
              <w:right w:val="none" w:sz="0" w:space="0" w:color="auto"/>
            </w:tcBorders>
          </w:tcPr>
          <w:p w:rsidR="004D1C91" w:rsidRDefault="004D1C91" w:rsidP="005A771A">
            <w:pPr>
              <w:rPr>
                <w:bCs w:val="0"/>
                <w:sz w:val="24"/>
              </w:rPr>
            </w:pPr>
            <w:r>
              <w:rPr>
                <w:bCs w:val="0"/>
                <w:sz w:val="24"/>
              </w:rPr>
              <w:t>Who provides the feedback?</w:t>
            </w:r>
          </w:p>
        </w:tc>
        <w:tc>
          <w:tcPr>
            <w:tcW w:w="4811" w:type="dxa"/>
            <w:tcBorders>
              <w:left w:val="none" w:sz="0" w:space="0" w:color="auto"/>
            </w:tcBorders>
          </w:tcPr>
          <w:p w:rsidR="004D1C91" w:rsidRDefault="004D1C91" w:rsidP="005A771A">
            <w:pPr>
              <w:cnfStyle w:val="000000100000" w:firstRow="0" w:lastRow="0" w:firstColumn="0" w:lastColumn="0" w:oddVBand="0" w:evenVBand="0" w:oddHBand="1" w:evenHBand="0" w:firstRowFirstColumn="0" w:firstRowLastColumn="0" w:lastRowFirstColumn="0" w:lastRowLastColumn="0"/>
              <w:rPr>
                <w:bCs/>
                <w:sz w:val="24"/>
              </w:rPr>
            </w:pPr>
            <w:r>
              <w:rPr>
                <w:bCs/>
                <w:sz w:val="24"/>
              </w:rPr>
              <w:t xml:space="preserve">Peers , Nominated internal/ External Reviewers </w:t>
            </w:r>
          </w:p>
        </w:tc>
      </w:tr>
    </w:tbl>
    <w:p w:rsidR="001E4044" w:rsidRDefault="001E4044" w:rsidP="001E4044">
      <w:pPr>
        <w:rPr>
          <w:rFonts w:cstheme="minorHAnsi"/>
          <w:sz w:val="24"/>
        </w:rPr>
      </w:pPr>
    </w:p>
    <w:p w:rsidR="00A15DC9" w:rsidRPr="001E4044" w:rsidRDefault="00A15DC9" w:rsidP="001E4044">
      <w:pPr>
        <w:rPr>
          <w:rFonts w:cstheme="minorHAnsi"/>
          <w:sz w:val="24"/>
        </w:rPr>
      </w:pPr>
      <w:r>
        <w:rPr>
          <w:b/>
          <w:sz w:val="24"/>
        </w:rPr>
        <w:t xml:space="preserve">Here is the 360-review </w:t>
      </w:r>
      <w:r w:rsidR="004D77DF">
        <w:rPr>
          <w:b/>
          <w:sz w:val="24"/>
        </w:rPr>
        <w:t>work</w:t>
      </w:r>
      <w:r>
        <w:rPr>
          <w:b/>
          <w:sz w:val="24"/>
        </w:rPr>
        <w:t>flow, which can be embedded into the review cycle</w:t>
      </w:r>
    </w:p>
    <w:p w:rsidR="003B5CAD" w:rsidRDefault="00A15DC9" w:rsidP="00DE190B">
      <w:r>
        <w:rPr>
          <w:b/>
          <w:noProof/>
          <w:sz w:val="24"/>
        </w:rPr>
        <w:drawing>
          <wp:inline distT="0" distB="0" distL="0" distR="0" wp14:anchorId="4AD6780E" wp14:editId="20C8890E">
            <wp:extent cx="5943600" cy="1239769"/>
            <wp:effectExtent l="76200" t="0" r="95250"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B5CAD" w:rsidRDefault="003B5CAD" w:rsidP="003B5CAD"/>
    <w:p w:rsidR="00120E1B" w:rsidRDefault="003B5CAD" w:rsidP="0053251B">
      <w:pPr>
        <w:rPr>
          <w:b/>
          <w:color w:val="00B050"/>
          <w:sz w:val="24"/>
        </w:rPr>
      </w:pPr>
      <w:r w:rsidRPr="003B5CAD">
        <w:rPr>
          <w:b/>
          <w:color w:val="00B050"/>
          <w:sz w:val="24"/>
        </w:rPr>
        <w:t>Do you want to enable 360-degree for your Organization?  YES / NO</w:t>
      </w:r>
    </w:p>
    <w:p w:rsidR="00C64AD3" w:rsidRDefault="00C64AD3" w:rsidP="0053251B">
      <w:pPr>
        <w:rPr>
          <w:rFonts w:cstheme="minorHAnsi"/>
          <w:b/>
          <w:color w:val="00B050"/>
          <w:sz w:val="24"/>
        </w:rPr>
      </w:pPr>
    </w:p>
    <w:p w:rsidR="00F70FB9" w:rsidRDefault="00F70FB9" w:rsidP="0053251B">
      <w:pPr>
        <w:rPr>
          <w:rFonts w:cstheme="minorHAnsi"/>
          <w:b/>
          <w:color w:val="00B050"/>
          <w:sz w:val="24"/>
        </w:rPr>
      </w:pPr>
    </w:p>
    <w:p w:rsidR="00F70FB9" w:rsidRDefault="00F70FB9" w:rsidP="0053251B">
      <w:pPr>
        <w:rPr>
          <w:rFonts w:cstheme="minorHAnsi"/>
          <w:b/>
          <w:color w:val="00B050"/>
          <w:sz w:val="24"/>
        </w:rPr>
      </w:pPr>
    </w:p>
    <w:p w:rsidR="00F70FB9" w:rsidRDefault="00F70FB9" w:rsidP="0053251B">
      <w:pPr>
        <w:rPr>
          <w:rFonts w:cstheme="minorHAnsi"/>
          <w:b/>
          <w:color w:val="00B050"/>
          <w:sz w:val="24"/>
        </w:rPr>
      </w:pPr>
    </w:p>
    <w:p w:rsidR="00F70FB9" w:rsidRPr="000D3D60" w:rsidRDefault="00F70FB9" w:rsidP="0053251B">
      <w:pPr>
        <w:rPr>
          <w:rFonts w:cstheme="minorHAnsi"/>
          <w:b/>
          <w:color w:val="00B050"/>
          <w:sz w:val="24"/>
        </w:rPr>
      </w:pPr>
    </w:p>
    <w:p w:rsidR="00542C2B" w:rsidRDefault="00C64AD3" w:rsidP="00C664F1">
      <w:pPr>
        <w:pStyle w:val="Heading2"/>
      </w:pPr>
      <w:bookmarkStart w:id="9" w:name="_Toc63804409"/>
      <w:r>
        <w:lastRenderedPageBreak/>
        <w:t>4.2 Promotion</w:t>
      </w:r>
      <w:r w:rsidR="00542C2B">
        <w:t xml:space="preserve"> Cycle</w:t>
      </w:r>
      <w:bookmarkEnd w:id="9"/>
      <w:r w:rsidR="00542C2B">
        <w:t xml:space="preserve"> </w:t>
      </w:r>
    </w:p>
    <w:p w:rsidR="005A771A" w:rsidRDefault="005A771A" w:rsidP="005A771A"/>
    <w:p w:rsidR="00E078F2" w:rsidRPr="00120E1B" w:rsidRDefault="00F345E3" w:rsidP="00E078F2">
      <w:pPr>
        <w:pStyle w:val="ListParagraph"/>
        <w:numPr>
          <w:ilvl w:val="0"/>
          <w:numId w:val="21"/>
        </w:numPr>
        <w:rPr>
          <w:rFonts w:cstheme="minorHAnsi"/>
          <w:sz w:val="24"/>
          <w:szCs w:val="24"/>
        </w:rPr>
      </w:pPr>
      <w:r w:rsidRPr="00120E1B">
        <w:rPr>
          <w:rFonts w:cstheme="minorHAnsi"/>
          <w:color w:val="202124"/>
          <w:sz w:val="24"/>
          <w:szCs w:val="24"/>
          <w:shd w:val="clear" w:color="auto" w:fill="FFFFFF"/>
        </w:rPr>
        <w:t>A </w:t>
      </w:r>
      <w:r w:rsidRPr="00120E1B">
        <w:rPr>
          <w:rFonts w:cstheme="minorHAnsi"/>
          <w:b/>
          <w:bCs/>
          <w:color w:val="202124"/>
          <w:sz w:val="24"/>
          <w:szCs w:val="24"/>
          <w:shd w:val="clear" w:color="auto" w:fill="FFFFFF"/>
        </w:rPr>
        <w:t>promotion</w:t>
      </w:r>
      <w:r w:rsidRPr="00120E1B">
        <w:rPr>
          <w:rFonts w:cstheme="minorHAnsi"/>
          <w:color w:val="202124"/>
          <w:sz w:val="24"/>
          <w:szCs w:val="24"/>
          <w:shd w:val="clear" w:color="auto" w:fill="FFFFFF"/>
        </w:rPr>
        <w:t> </w:t>
      </w:r>
      <w:r w:rsidR="00DB0780" w:rsidRPr="00120E1B">
        <w:rPr>
          <w:rFonts w:cstheme="minorHAnsi"/>
          <w:color w:val="202124"/>
          <w:sz w:val="24"/>
          <w:szCs w:val="24"/>
          <w:shd w:val="clear" w:color="auto" w:fill="FFFFFF"/>
        </w:rPr>
        <w:t xml:space="preserve">cycles are driven for the </w:t>
      </w:r>
      <w:r w:rsidRPr="00120E1B">
        <w:rPr>
          <w:rFonts w:cstheme="minorHAnsi"/>
          <w:color w:val="202124"/>
          <w:sz w:val="24"/>
          <w:szCs w:val="24"/>
          <w:shd w:val="clear" w:color="auto" w:fill="FFFFFF"/>
        </w:rPr>
        <w:t>advancement of an employee's rank or position in an organi</w:t>
      </w:r>
      <w:r w:rsidR="00DB0780" w:rsidRPr="00120E1B">
        <w:rPr>
          <w:rFonts w:cstheme="minorHAnsi"/>
          <w:color w:val="202124"/>
          <w:sz w:val="24"/>
          <w:szCs w:val="24"/>
          <w:shd w:val="clear" w:color="auto" w:fill="FFFFFF"/>
        </w:rPr>
        <w:t>zational hierarchy system.</w:t>
      </w:r>
      <w:r w:rsidR="00DB0780" w:rsidRPr="00120E1B">
        <w:rPr>
          <w:rFonts w:cstheme="minorHAnsi"/>
          <w:b/>
          <w:bCs/>
          <w:color w:val="202124"/>
          <w:sz w:val="24"/>
          <w:szCs w:val="24"/>
          <w:shd w:val="clear" w:color="auto" w:fill="FFFFFF"/>
        </w:rPr>
        <w:t xml:space="preserve"> Promotion cycle</w:t>
      </w:r>
      <w:r w:rsidRPr="00120E1B">
        <w:rPr>
          <w:rFonts w:cstheme="minorHAnsi"/>
          <w:color w:val="202124"/>
          <w:sz w:val="24"/>
          <w:szCs w:val="24"/>
          <w:shd w:val="clear" w:color="auto" w:fill="FFFFFF"/>
        </w:rPr>
        <w:t> can involve advancement in terms of designation, salary and benefits, and in some organizations the type of job activities</w:t>
      </w:r>
    </w:p>
    <w:p w:rsidR="00E078F2" w:rsidRPr="00120E1B" w:rsidRDefault="00E078F2" w:rsidP="00DB0780">
      <w:pPr>
        <w:pStyle w:val="ListParagraph"/>
        <w:numPr>
          <w:ilvl w:val="0"/>
          <w:numId w:val="22"/>
        </w:numPr>
        <w:rPr>
          <w:sz w:val="24"/>
          <w:szCs w:val="24"/>
        </w:rPr>
      </w:pPr>
      <w:r w:rsidRPr="00120E1B">
        <w:rPr>
          <w:sz w:val="24"/>
          <w:szCs w:val="24"/>
        </w:rPr>
        <w:t xml:space="preserve">This feature will help the HR/Managers in handling the employee promotion process across the organization. </w:t>
      </w:r>
    </w:p>
    <w:p w:rsidR="00DB0780" w:rsidRPr="00120E1B" w:rsidRDefault="00E078F2" w:rsidP="00542C2B">
      <w:pPr>
        <w:pStyle w:val="ListParagraph"/>
        <w:numPr>
          <w:ilvl w:val="0"/>
          <w:numId w:val="22"/>
        </w:numPr>
        <w:rPr>
          <w:sz w:val="24"/>
          <w:szCs w:val="24"/>
        </w:rPr>
      </w:pPr>
      <w:r w:rsidRPr="00120E1B">
        <w:rPr>
          <w:sz w:val="24"/>
          <w:szCs w:val="24"/>
        </w:rPr>
        <w:t xml:space="preserve">This will help organization manage the employee promotion related activities after the performance reviews in Synergita. </w:t>
      </w:r>
      <w:r w:rsidR="00542C2B" w:rsidRPr="00120E1B">
        <w:rPr>
          <w:sz w:val="24"/>
          <w:szCs w:val="24"/>
        </w:rPr>
        <w:t xml:space="preserve">   </w:t>
      </w:r>
    </w:p>
    <w:p w:rsidR="00E61914" w:rsidRPr="009F03C8" w:rsidRDefault="00E61914" w:rsidP="00E61914">
      <w:pPr>
        <w:pStyle w:val="ListParagraph"/>
        <w:ind w:left="1080"/>
      </w:pPr>
    </w:p>
    <w:p w:rsidR="006A5D96" w:rsidRDefault="006A5D96" w:rsidP="00542C2B">
      <w:pPr>
        <w:rPr>
          <w:b/>
          <w:sz w:val="24"/>
        </w:rPr>
      </w:pPr>
      <w:r w:rsidRPr="00E078F2">
        <w:rPr>
          <w:b/>
          <w:sz w:val="24"/>
        </w:rPr>
        <w:t xml:space="preserve">Inputs required </w:t>
      </w:r>
      <w:r w:rsidR="001C7E0A">
        <w:rPr>
          <w:b/>
          <w:sz w:val="24"/>
        </w:rPr>
        <w:t xml:space="preserve">for </w:t>
      </w:r>
      <w:r w:rsidR="005B7F8C" w:rsidRPr="00E078F2">
        <w:rPr>
          <w:b/>
          <w:sz w:val="24"/>
        </w:rPr>
        <w:t>implementing</w:t>
      </w:r>
      <w:r w:rsidRPr="00E078F2">
        <w:rPr>
          <w:b/>
          <w:sz w:val="24"/>
        </w:rPr>
        <w:t xml:space="preserve"> Promotion</w:t>
      </w:r>
    </w:p>
    <w:tbl>
      <w:tblPr>
        <w:tblStyle w:val="MediumShading1-Accent4"/>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DB0780" w:rsidTr="00C033A5">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1" w:type="dxa"/>
            <w:tcBorders>
              <w:top w:val="none" w:sz="0" w:space="0" w:color="auto"/>
              <w:left w:val="none" w:sz="0" w:space="0" w:color="auto"/>
              <w:bottom w:val="none" w:sz="0" w:space="0" w:color="auto"/>
              <w:right w:val="none" w:sz="0" w:space="0" w:color="auto"/>
            </w:tcBorders>
          </w:tcPr>
          <w:p w:rsidR="00DB0780" w:rsidRPr="00C033A5" w:rsidRDefault="00DB0780" w:rsidP="00BB5754">
            <w:pPr>
              <w:rPr>
                <w:sz w:val="24"/>
              </w:rPr>
            </w:pPr>
            <w:r w:rsidRPr="00C033A5">
              <w:rPr>
                <w:sz w:val="24"/>
              </w:rPr>
              <w:t>Input</w:t>
            </w:r>
          </w:p>
        </w:tc>
        <w:tc>
          <w:tcPr>
            <w:tcW w:w="4811" w:type="dxa"/>
            <w:tcBorders>
              <w:top w:val="none" w:sz="0" w:space="0" w:color="auto"/>
              <w:left w:val="none" w:sz="0" w:space="0" w:color="auto"/>
              <w:bottom w:val="none" w:sz="0" w:space="0" w:color="auto"/>
              <w:right w:val="none" w:sz="0" w:space="0" w:color="auto"/>
            </w:tcBorders>
          </w:tcPr>
          <w:p w:rsidR="00DB0780" w:rsidRPr="00C033A5" w:rsidRDefault="001F62E9" w:rsidP="00BB5754">
            <w:pPr>
              <w:cnfStyle w:val="100000000000" w:firstRow="1" w:lastRow="0" w:firstColumn="0" w:lastColumn="0" w:oddVBand="0" w:evenVBand="0" w:oddHBand="0" w:evenHBand="0" w:firstRowFirstColumn="0" w:firstRowLastColumn="0" w:lastRowFirstColumn="0" w:lastRowLastColumn="0"/>
              <w:rPr>
                <w:sz w:val="24"/>
              </w:rPr>
            </w:pPr>
            <w:r>
              <w:rPr>
                <w:sz w:val="24"/>
              </w:rPr>
              <w:t xml:space="preserve">Sample </w:t>
            </w:r>
          </w:p>
        </w:tc>
      </w:tr>
      <w:tr w:rsidR="00DB0780" w:rsidTr="00C033A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811" w:type="dxa"/>
            <w:tcBorders>
              <w:right w:val="none" w:sz="0" w:space="0" w:color="auto"/>
            </w:tcBorders>
          </w:tcPr>
          <w:p w:rsidR="00DB0780" w:rsidRPr="00182955" w:rsidRDefault="00DB0780" w:rsidP="00BB5754">
            <w:pPr>
              <w:rPr>
                <w:bCs w:val="0"/>
                <w:sz w:val="24"/>
              </w:rPr>
            </w:pPr>
            <w:r>
              <w:rPr>
                <w:bCs w:val="0"/>
                <w:sz w:val="24"/>
              </w:rPr>
              <w:t>Feedback Form/Questions</w:t>
            </w:r>
          </w:p>
        </w:tc>
        <w:tc>
          <w:tcPr>
            <w:tcW w:w="4811" w:type="dxa"/>
            <w:tcBorders>
              <w:left w:val="none" w:sz="0" w:space="0" w:color="auto"/>
            </w:tcBorders>
          </w:tcPr>
          <w:p w:rsidR="001F62E9" w:rsidRPr="001F62E9" w:rsidRDefault="001F62E9" w:rsidP="001F62E9">
            <w:pPr>
              <w:cnfStyle w:val="000000100000" w:firstRow="0" w:lastRow="0" w:firstColumn="0" w:lastColumn="0" w:oddVBand="0" w:evenVBand="0" w:oddHBand="1" w:evenHBand="0" w:firstRowFirstColumn="0" w:firstRowLastColumn="0" w:lastRowFirstColumn="0" w:lastRowLastColumn="0"/>
              <w:rPr>
                <w:bCs/>
                <w:sz w:val="24"/>
              </w:rPr>
            </w:pPr>
          </w:p>
          <w:p w:rsidR="001F62E9" w:rsidRDefault="001F62E9" w:rsidP="001F62E9">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bCs/>
                <w:sz w:val="24"/>
              </w:rPr>
            </w:pPr>
            <w:r w:rsidRPr="001F62E9">
              <w:rPr>
                <w:bCs/>
                <w:sz w:val="24"/>
              </w:rPr>
              <w:t>Please highlight the reasons for nominating the employee for promotion.</w:t>
            </w:r>
          </w:p>
          <w:p w:rsidR="001F62E9" w:rsidRDefault="001F62E9" w:rsidP="001F62E9">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bCs/>
                <w:sz w:val="24"/>
              </w:rPr>
            </w:pPr>
            <w:r w:rsidRPr="001F62E9">
              <w:rPr>
                <w:bCs/>
                <w:sz w:val="24"/>
              </w:rPr>
              <w:t>List down the unique contributions &amp; outstanding accomplishments from the employee</w:t>
            </w:r>
          </w:p>
          <w:p w:rsidR="001F62E9" w:rsidRDefault="001F62E9" w:rsidP="001F62E9">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bCs/>
                <w:sz w:val="24"/>
              </w:rPr>
            </w:pPr>
            <w:r w:rsidRPr="001F62E9">
              <w:rPr>
                <w:bCs/>
                <w:sz w:val="24"/>
              </w:rPr>
              <w:t>Briefly explain the contribution of employee towards Organization activities</w:t>
            </w:r>
          </w:p>
          <w:p w:rsidR="001F62E9" w:rsidRDefault="001F62E9" w:rsidP="001F62E9">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bCs/>
                <w:sz w:val="24"/>
              </w:rPr>
            </w:pPr>
            <w:r w:rsidRPr="001F62E9">
              <w:rPr>
                <w:bCs/>
                <w:sz w:val="24"/>
              </w:rPr>
              <w:t>Please mention any testimonials for the employee from the customer</w:t>
            </w:r>
          </w:p>
          <w:p w:rsidR="001F62E9" w:rsidRPr="001F62E9" w:rsidRDefault="001F62E9" w:rsidP="001F62E9">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bCs/>
                <w:sz w:val="24"/>
              </w:rPr>
            </w:pPr>
            <w:r w:rsidRPr="001F62E9">
              <w:rPr>
                <w:bCs/>
                <w:sz w:val="24"/>
              </w:rPr>
              <w:t>Explain how the employee is ready to take up the new role</w:t>
            </w:r>
          </w:p>
          <w:p w:rsidR="00DB0780" w:rsidRPr="00182955" w:rsidRDefault="00DB0780" w:rsidP="00BB5754">
            <w:pPr>
              <w:cnfStyle w:val="000000100000" w:firstRow="0" w:lastRow="0" w:firstColumn="0" w:lastColumn="0" w:oddVBand="0" w:evenVBand="0" w:oddHBand="1" w:evenHBand="0" w:firstRowFirstColumn="0" w:firstRowLastColumn="0" w:lastRowFirstColumn="0" w:lastRowLastColumn="0"/>
              <w:rPr>
                <w:bCs/>
                <w:sz w:val="24"/>
              </w:rPr>
            </w:pPr>
          </w:p>
        </w:tc>
      </w:tr>
      <w:tr w:rsidR="00F343FB" w:rsidTr="00C033A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811" w:type="dxa"/>
            <w:tcBorders>
              <w:right w:val="none" w:sz="0" w:space="0" w:color="auto"/>
            </w:tcBorders>
          </w:tcPr>
          <w:p w:rsidR="00F343FB" w:rsidRDefault="00F343FB" w:rsidP="0053251B">
            <w:pPr>
              <w:rPr>
                <w:bCs w:val="0"/>
                <w:sz w:val="24"/>
              </w:rPr>
            </w:pPr>
            <w:r>
              <w:rPr>
                <w:sz w:val="24"/>
              </w:rPr>
              <w:t>How many levels of approvals are required?</w:t>
            </w:r>
          </w:p>
        </w:tc>
        <w:tc>
          <w:tcPr>
            <w:tcW w:w="4811" w:type="dxa"/>
            <w:tcBorders>
              <w:left w:val="none" w:sz="0" w:space="0" w:color="auto"/>
            </w:tcBorders>
          </w:tcPr>
          <w:p w:rsidR="00F343FB" w:rsidRDefault="00F343FB" w:rsidP="00BB5754">
            <w:pPr>
              <w:cnfStyle w:val="000000010000" w:firstRow="0" w:lastRow="0" w:firstColumn="0" w:lastColumn="0" w:oddVBand="0" w:evenVBand="0" w:oddHBand="0" w:evenHBand="1" w:firstRowFirstColumn="0" w:firstRowLastColumn="0" w:lastRowFirstColumn="0" w:lastRowLastColumn="0"/>
              <w:rPr>
                <w:bCs/>
                <w:sz w:val="24"/>
              </w:rPr>
            </w:pPr>
            <w:r>
              <w:rPr>
                <w:bCs/>
                <w:sz w:val="24"/>
              </w:rPr>
              <w:t xml:space="preserve">First Level Approval - Skip Level Manager </w:t>
            </w:r>
          </w:p>
          <w:p w:rsidR="00F343FB" w:rsidRDefault="00F343FB" w:rsidP="00BB5754">
            <w:pPr>
              <w:cnfStyle w:val="000000010000" w:firstRow="0" w:lastRow="0" w:firstColumn="0" w:lastColumn="0" w:oddVBand="0" w:evenVBand="0" w:oddHBand="0" w:evenHBand="1" w:firstRowFirstColumn="0" w:firstRowLastColumn="0" w:lastRowFirstColumn="0" w:lastRowLastColumn="0"/>
              <w:rPr>
                <w:bCs/>
                <w:sz w:val="24"/>
              </w:rPr>
            </w:pPr>
            <w:r>
              <w:rPr>
                <w:bCs/>
                <w:sz w:val="24"/>
              </w:rPr>
              <w:t>Second Level Approval- Department Head</w:t>
            </w:r>
          </w:p>
          <w:p w:rsidR="00F343FB" w:rsidRDefault="00F343FB" w:rsidP="00BB5754">
            <w:pPr>
              <w:cnfStyle w:val="000000010000" w:firstRow="0" w:lastRow="0" w:firstColumn="0" w:lastColumn="0" w:oddVBand="0" w:evenVBand="0" w:oddHBand="0" w:evenHBand="1" w:firstRowFirstColumn="0" w:firstRowLastColumn="0" w:lastRowFirstColumn="0" w:lastRowLastColumn="0"/>
              <w:rPr>
                <w:bCs/>
                <w:sz w:val="24"/>
              </w:rPr>
            </w:pPr>
          </w:p>
        </w:tc>
      </w:tr>
    </w:tbl>
    <w:p w:rsidR="00371C22" w:rsidRDefault="00371C22" w:rsidP="003B5CAD">
      <w:pPr>
        <w:rPr>
          <w:b/>
          <w:sz w:val="24"/>
        </w:rPr>
      </w:pPr>
    </w:p>
    <w:p w:rsidR="00371C22" w:rsidRDefault="00371C22" w:rsidP="003B5CAD">
      <w:pPr>
        <w:rPr>
          <w:b/>
          <w:sz w:val="24"/>
        </w:rPr>
      </w:pPr>
    </w:p>
    <w:p w:rsidR="00F70FB9" w:rsidRDefault="00F70FB9" w:rsidP="003B5CAD">
      <w:pPr>
        <w:rPr>
          <w:b/>
          <w:sz w:val="24"/>
        </w:rPr>
      </w:pPr>
    </w:p>
    <w:p w:rsidR="00F70FB9" w:rsidRDefault="00F70FB9" w:rsidP="003B5CAD">
      <w:pPr>
        <w:rPr>
          <w:b/>
          <w:sz w:val="24"/>
        </w:rPr>
      </w:pPr>
    </w:p>
    <w:p w:rsidR="00F70FB9" w:rsidRDefault="00F70FB9" w:rsidP="003B5CAD">
      <w:pPr>
        <w:rPr>
          <w:b/>
          <w:sz w:val="24"/>
        </w:rPr>
      </w:pPr>
    </w:p>
    <w:p w:rsidR="003B5CAD" w:rsidRPr="008562CF" w:rsidRDefault="003B5CAD" w:rsidP="003B5CAD">
      <w:pPr>
        <w:rPr>
          <w:b/>
          <w:sz w:val="24"/>
        </w:rPr>
      </w:pPr>
      <w:r w:rsidRPr="008562CF">
        <w:rPr>
          <w:b/>
          <w:sz w:val="24"/>
        </w:rPr>
        <w:lastRenderedPageBreak/>
        <w:t xml:space="preserve">Function Flow for the Promotion process: </w:t>
      </w:r>
    </w:p>
    <w:p w:rsidR="00CF7F2A" w:rsidRDefault="003B5CAD" w:rsidP="003B5CAD">
      <w:r w:rsidRPr="00C922EE">
        <w:rPr>
          <w:noProof/>
          <w:sz w:val="24"/>
          <w:szCs w:val="24"/>
        </w:rPr>
        <w:drawing>
          <wp:inline distT="0" distB="0" distL="0" distR="0" wp14:anchorId="483E9B01" wp14:editId="24CD42B1">
            <wp:extent cx="5600700" cy="2466975"/>
            <wp:effectExtent l="57150" t="0" r="57150" b="2857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E078F2" w:rsidRDefault="00E078F2" w:rsidP="00CF7F2A">
      <w:pPr>
        <w:pStyle w:val="ListParagraph"/>
      </w:pPr>
    </w:p>
    <w:p w:rsidR="0053251B" w:rsidRDefault="0053251B" w:rsidP="00F343FB">
      <w:pPr>
        <w:rPr>
          <w:b/>
          <w:bCs/>
          <w:sz w:val="24"/>
        </w:rPr>
      </w:pPr>
    </w:p>
    <w:p w:rsidR="00F343FB" w:rsidRPr="00F343FB" w:rsidRDefault="00F343FB" w:rsidP="00F343FB">
      <w:pPr>
        <w:rPr>
          <w:b/>
          <w:bCs/>
          <w:sz w:val="24"/>
        </w:rPr>
      </w:pPr>
      <w:r w:rsidRPr="00F343FB">
        <w:rPr>
          <w:b/>
          <w:bCs/>
          <w:sz w:val="24"/>
        </w:rPr>
        <w:t>Nomination form configuration</w:t>
      </w:r>
    </w:p>
    <w:p w:rsidR="00F343FB" w:rsidRPr="00F343FB" w:rsidRDefault="00F343FB" w:rsidP="00F343FB">
      <w:pPr>
        <w:rPr>
          <w:sz w:val="24"/>
        </w:rPr>
      </w:pPr>
      <w:r w:rsidRPr="00F343FB">
        <w:rPr>
          <w:sz w:val="24"/>
        </w:rPr>
        <w:t>A well-defined nomination forms guides the manager to think through the proper reasoning for nominating the team members for promotion.</w:t>
      </w:r>
    </w:p>
    <w:p w:rsidR="00F343FB" w:rsidRDefault="00F343FB" w:rsidP="00F343FB">
      <w:r>
        <w:rPr>
          <w:noProof/>
        </w:rPr>
        <w:drawing>
          <wp:inline distT="0" distB="0" distL="0" distR="0" wp14:anchorId="71844528" wp14:editId="7A5E0CF5">
            <wp:extent cx="5934075" cy="2847975"/>
            <wp:effectExtent l="76200" t="76200" r="142875" b="142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7DF" w:rsidRDefault="004D77DF" w:rsidP="00F343FB">
      <w:pPr>
        <w:rPr>
          <w:b/>
          <w:bCs/>
          <w:sz w:val="24"/>
        </w:rPr>
      </w:pPr>
    </w:p>
    <w:p w:rsidR="00F343FB" w:rsidRPr="00F343FB" w:rsidRDefault="00F343FB" w:rsidP="00F343FB">
      <w:pPr>
        <w:rPr>
          <w:b/>
          <w:bCs/>
          <w:sz w:val="24"/>
        </w:rPr>
      </w:pPr>
      <w:r w:rsidRPr="00F343FB">
        <w:rPr>
          <w:b/>
          <w:bCs/>
          <w:sz w:val="24"/>
        </w:rPr>
        <w:lastRenderedPageBreak/>
        <w:t>Configure system recommendation for promotion</w:t>
      </w:r>
    </w:p>
    <w:p w:rsidR="00F343FB" w:rsidRPr="00F343FB" w:rsidRDefault="00F343FB" w:rsidP="00F343FB">
      <w:pPr>
        <w:rPr>
          <w:sz w:val="24"/>
        </w:rPr>
      </w:pPr>
      <w:r w:rsidRPr="00F343FB">
        <w:rPr>
          <w:sz w:val="24"/>
        </w:rPr>
        <w:t>System recommends employees for promotion basis several factors. Some of these factors shall be fine-tunes as per customer requirements.</w:t>
      </w:r>
    </w:p>
    <w:p w:rsidR="00F343FB" w:rsidRPr="004D77DF" w:rsidRDefault="00F343FB" w:rsidP="00F343FB">
      <w:r>
        <w:rPr>
          <w:noProof/>
        </w:rPr>
        <w:drawing>
          <wp:inline distT="0" distB="0" distL="0" distR="0" wp14:anchorId="052415E8" wp14:editId="54692558">
            <wp:extent cx="5943600" cy="2339975"/>
            <wp:effectExtent l="76200" t="76200" r="133350" b="136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33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43FB" w:rsidRPr="00F343FB" w:rsidRDefault="00F343FB" w:rsidP="00F343FB">
      <w:pPr>
        <w:rPr>
          <w:b/>
          <w:bCs/>
          <w:sz w:val="24"/>
        </w:rPr>
      </w:pPr>
      <w:r w:rsidRPr="00F343FB">
        <w:rPr>
          <w:b/>
          <w:bCs/>
          <w:sz w:val="24"/>
        </w:rPr>
        <w:t>Nominate Employees for promotion</w:t>
      </w:r>
    </w:p>
    <w:p w:rsidR="00F343FB" w:rsidRPr="00F343FB" w:rsidRDefault="00F343FB" w:rsidP="00F343FB">
      <w:pPr>
        <w:pStyle w:val="ListParagraph"/>
        <w:numPr>
          <w:ilvl w:val="0"/>
          <w:numId w:val="27"/>
        </w:numPr>
        <w:rPr>
          <w:sz w:val="24"/>
        </w:rPr>
      </w:pPr>
      <w:r w:rsidRPr="00F343FB">
        <w:rPr>
          <w:sz w:val="24"/>
        </w:rPr>
        <w:t>Fill the nomination form</w:t>
      </w:r>
    </w:p>
    <w:p w:rsidR="00F343FB" w:rsidRPr="00F343FB" w:rsidRDefault="00F343FB" w:rsidP="00F343FB">
      <w:pPr>
        <w:pStyle w:val="ListParagraph"/>
        <w:numPr>
          <w:ilvl w:val="0"/>
          <w:numId w:val="27"/>
        </w:numPr>
        <w:rPr>
          <w:sz w:val="24"/>
        </w:rPr>
      </w:pPr>
      <w:r w:rsidRPr="00F343FB">
        <w:rPr>
          <w:sz w:val="24"/>
        </w:rPr>
        <w:t>Mention the proposed designation</w:t>
      </w:r>
    </w:p>
    <w:p w:rsidR="00F343FB" w:rsidRDefault="00F343FB" w:rsidP="00F343FB">
      <w:r>
        <w:rPr>
          <w:noProof/>
        </w:rPr>
        <w:lastRenderedPageBreak/>
        <w:drawing>
          <wp:inline distT="0" distB="0" distL="0" distR="0" wp14:anchorId="60CA866C" wp14:editId="5493B4D3">
            <wp:extent cx="5943600" cy="5570220"/>
            <wp:effectExtent l="76200" t="76200" r="133350" b="1257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570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7DF" w:rsidRDefault="004D77DF" w:rsidP="00F343FB">
      <w:pPr>
        <w:rPr>
          <w:b/>
          <w:bCs/>
          <w:sz w:val="24"/>
        </w:rPr>
      </w:pPr>
    </w:p>
    <w:p w:rsidR="004D77DF" w:rsidRDefault="004D77DF" w:rsidP="00F343FB">
      <w:pPr>
        <w:rPr>
          <w:b/>
          <w:bCs/>
          <w:sz w:val="24"/>
        </w:rPr>
      </w:pPr>
    </w:p>
    <w:p w:rsidR="004D77DF" w:rsidRDefault="004D77DF" w:rsidP="00F343FB">
      <w:pPr>
        <w:rPr>
          <w:b/>
          <w:bCs/>
          <w:sz w:val="24"/>
        </w:rPr>
      </w:pPr>
    </w:p>
    <w:p w:rsidR="004D77DF" w:rsidRDefault="004D77DF" w:rsidP="00F343FB">
      <w:pPr>
        <w:rPr>
          <w:b/>
          <w:bCs/>
          <w:sz w:val="24"/>
        </w:rPr>
      </w:pPr>
    </w:p>
    <w:p w:rsidR="004D77DF" w:rsidRDefault="004D77DF" w:rsidP="00F343FB">
      <w:pPr>
        <w:rPr>
          <w:b/>
          <w:bCs/>
          <w:sz w:val="24"/>
        </w:rPr>
      </w:pPr>
    </w:p>
    <w:p w:rsidR="004D77DF" w:rsidRDefault="004D77DF" w:rsidP="00F343FB">
      <w:pPr>
        <w:rPr>
          <w:b/>
          <w:bCs/>
          <w:sz w:val="24"/>
        </w:rPr>
      </w:pPr>
    </w:p>
    <w:p w:rsidR="00F343FB" w:rsidRPr="00F343FB" w:rsidRDefault="00F343FB" w:rsidP="00F343FB">
      <w:pPr>
        <w:rPr>
          <w:b/>
          <w:bCs/>
          <w:sz w:val="24"/>
        </w:rPr>
      </w:pPr>
      <w:r w:rsidRPr="00F343FB">
        <w:rPr>
          <w:b/>
          <w:bCs/>
          <w:sz w:val="24"/>
        </w:rPr>
        <w:lastRenderedPageBreak/>
        <w:t>Approve the promotion nominations</w:t>
      </w:r>
    </w:p>
    <w:p w:rsidR="00F343FB" w:rsidRDefault="00F343FB" w:rsidP="008B2A2C">
      <w:pPr>
        <w:ind w:left="180"/>
        <w:rPr>
          <w:b/>
          <w:bCs/>
        </w:rPr>
      </w:pPr>
      <w:r>
        <w:rPr>
          <w:noProof/>
        </w:rPr>
        <w:drawing>
          <wp:inline distT="0" distB="0" distL="0" distR="0" wp14:anchorId="418CE974" wp14:editId="55E4E912">
            <wp:extent cx="3988528" cy="7286625"/>
            <wp:effectExtent l="76200" t="76200" r="126365" b="1238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8593" cy="7305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43FB" w:rsidRPr="00F343FB" w:rsidRDefault="00F343FB" w:rsidP="00F343FB">
      <w:pPr>
        <w:rPr>
          <w:b/>
          <w:bCs/>
          <w:sz w:val="24"/>
        </w:rPr>
      </w:pPr>
      <w:r w:rsidRPr="00F343FB">
        <w:rPr>
          <w:b/>
          <w:bCs/>
          <w:sz w:val="24"/>
        </w:rPr>
        <w:lastRenderedPageBreak/>
        <w:t>Publish the promotions</w:t>
      </w:r>
    </w:p>
    <w:p w:rsidR="00F343FB" w:rsidRPr="00F343FB" w:rsidRDefault="00F343FB" w:rsidP="00F343FB">
      <w:pPr>
        <w:pStyle w:val="ListParagraph"/>
        <w:numPr>
          <w:ilvl w:val="0"/>
          <w:numId w:val="28"/>
        </w:numPr>
        <w:rPr>
          <w:sz w:val="24"/>
        </w:rPr>
      </w:pPr>
      <w:r w:rsidRPr="00F343FB">
        <w:rPr>
          <w:sz w:val="24"/>
        </w:rPr>
        <w:t>Promotion is published</w:t>
      </w:r>
    </w:p>
    <w:p w:rsidR="00F343FB" w:rsidRPr="00F343FB" w:rsidRDefault="00F343FB" w:rsidP="00F343FB">
      <w:pPr>
        <w:pStyle w:val="ListParagraph"/>
        <w:numPr>
          <w:ilvl w:val="0"/>
          <w:numId w:val="28"/>
        </w:numPr>
        <w:rPr>
          <w:sz w:val="24"/>
        </w:rPr>
      </w:pPr>
      <w:r w:rsidRPr="00F343FB">
        <w:rPr>
          <w:sz w:val="24"/>
        </w:rPr>
        <w:t>The employee is notified</w:t>
      </w:r>
    </w:p>
    <w:p w:rsidR="00F343FB" w:rsidRPr="00F343FB" w:rsidRDefault="00F343FB" w:rsidP="00F343FB">
      <w:pPr>
        <w:pStyle w:val="ListParagraph"/>
        <w:numPr>
          <w:ilvl w:val="0"/>
          <w:numId w:val="28"/>
        </w:numPr>
        <w:rPr>
          <w:sz w:val="24"/>
        </w:rPr>
      </w:pPr>
      <w:r w:rsidRPr="00F343FB">
        <w:rPr>
          <w:sz w:val="24"/>
        </w:rPr>
        <w:t>The designation is updated in the employee profile</w:t>
      </w:r>
    </w:p>
    <w:p w:rsidR="00F343FB" w:rsidRDefault="00F343FB" w:rsidP="00F343FB">
      <w:pPr>
        <w:ind w:left="630"/>
        <w:rPr>
          <w:b/>
          <w:bCs/>
        </w:rPr>
      </w:pPr>
      <w:r>
        <w:rPr>
          <w:noProof/>
        </w:rPr>
        <w:drawing>
          <wp:inline distT="0" distB="0" distL="0" distR="0" wp14:anchorId="49CE40E3" wp14:editId="089C2D25">
            <wp:extent cx="2942990" cy="5524500"/>
            <wp:effectExtent l="76200" t="76200" r="124460" b="133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4681" cy="5546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CAD" w:rsidRPr="003B5CAD" w:rsidRDefault="003B5CAD" w:rsidP="003B5CAD">
      <w:pPr>
        <w:rPr>
          <w:b/>
          <w:color w:val="00B050"/>
          <w:sz w:val="24"/>
        </w:rPr>
      </w:pPr>
      <w:r w:rsidRPr="003B5CAD">
        <w:rPr>
          <w:b/>
          <w:color w:val="00B050"/>
          <w:sz w:val="24"/>
        </w:rPr>
        <w:t>Do you want to enable promotion feature for your Organization?  YES / NO</w:t>
      </w:r>
    </w:p>
    <w:p w:rsidR="003B5CAD" w:rsidRDefault="003B5CAD" w:rsidP="001A6B29"/>
    <w:p w:rsidR="00A16998" w:rsidRDefault="00A16998" w:rsidP="001A6B29"/>
    <w:p w:rsidR="00E26510" w:rsidRDefault="006144D7" w:rsidP="004D7769">
      <w:pPr>
        <w:pStyle w:val="Heading2"/>
      </w:pPr>
      <w:bookmarkStart w:id="10" w:name="_Toc63804410"/>
      <w:r>
        <w:lastRenderedPageBreak/>
        <w:t>4</w:t>
      </w:r>
      <w:r w:rsidR="00C033A5">
        <w:t xml:space="preserve">.3 </w:t>
      </w:r>
      <w:r w:rsidR="00C033A5" w:rsidRPr="00B05E05">
        <w:t>Appraisal</w:t>
      </w:r>
      <w:r w:rsidR="00E26510">
        <w:t xml:space="preserve"> Letter Distribution</w:t>
      </w:r>
      <w:bookmarkEnd w:id="10"/>
    </w:p>
    <w:p w:rsidR="004D7769" w:rsidRPr="004D7769" w:rsidRDefault="004D7769" w:rsidP="004D7769"/>
    <w:p w:rsidR="00846425" w:rsidRPr="001A6B29" w:rsidRDefault="004D7769" w:rsidP="00FA0FE9">
      <w:pPr>
        <w:pStyle w:val="ListParagraph"/>
        <w:numPr>
          <w:ilvl w:val="0"/>
          <w:numId w:val="20"/>
        </w:numPr>
        <w:ind w:left="1170"/>
        <w:rPr>
          <w:rFonts w:cstheme="minorHAnsi"/>
          <w:sz w:val="24"/>
        </w:rPr>
      </w:pPr>
      <w:r w:rsidRPr="004D7769">
        <w:rPr>
          <w:rFonts w:cstheme="minorHAnsi"/>
          <w:color w:val="183247"/>
          <w:sz w:val="24"/>
          <w:shd w:val="clear" w:color="auto" w:fill="FFFFFF"/>
        </w:rPr>
        <w:t>Salary revision</w:t>
      </w:r>
      <w:r w:rsidR="00057CBB">
        <w:rPr>
          <w:rFonts w:cstheme="minorHAnsi"/>
          <w:color w:val="183247"/>
          <w:sz w:val="24"/>
          <w:shd w:val="clear" w:color="auto" w:fill="FFFFFF"/>
        </w:rPr>
        <w:t xml:space="preserve"> letters for employees can be processed after</w:t>
      </w:r>
      <w:r w:rsidRPr="004D7769">
        <w:rPr>
          <w:rFonts w:cstheme="minorHAnsi"/>
          <w:color w:val="183247"/>
          <w:sz w:val="24"/>
          <w:shd w:val="clear" w:color="auto" w:fill="FFFFFF"/>
        </w:rPr>
        <w:t xml:space="preserve"> the appraisal review cycle. In Synergita, HR can easily generate the revision letters for employees and automatically distribute the revision letters. </w:t>
      </w:r>
    </w:p>
    <w:p w:rsidR="001A6B29" w:rsidRPr="001A6B29" w:rsidRDefault="001A6B29" w:rsidP="001A6B29">
      <w:pPr>
        <w:rPr>
          <w:rFonts w:cstheme="minorHAnsi"/>
          <w:sz w:val="24"/>
        </w:rPr>
      </w:pPr>
      <w:r w:rsidRPr="00C922EE">
        <w:rPr>
          <w:noProof/>
          <w:sz w:val="24"/>
          <w:szCs w:val="24"/>
        </w:rPr>
        <w:drawing>
          <wp:inline distT="0" distB="0" distL="0" distR="0" wp14:anchorId="6A7C8E66" wp14:editId="476FD478">
            <wp:extent cx="5943600" cy="1165586"/>
            <wp:effectExtent l="76200" t="0" r="9525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A6B29" w:rsidRDefault="00FA0FE9" w:rsidP="00FA0FE9">
      <w:pPr>
        <w:rPr>
          <w:b/>
          <w:sz w:val="24"/>
        </w:rPr>
      </w:pPr>
      <w:r w:rsidRPr="004D1C91">
        <w:rPr>
          <w:b/>
          <w:sz w:val="24"/>
        </w:rPr>
        <w:t xml:space="preserve">Inputs required for implementing </w:t>
      </w:r>
      <w:r>
        <w:rPr>
          <w:b/>
          <w:sz w:val="24"/>
        </w:rPr>
        <w:t>Salary Revision</w:t>
      </w:r>
      <w:r w:rsidR="001A6B29">
        <w:rPr>
          <w:b/>
          <w:sz w:val="24"/>
        </w:rPr>
        <w:t xml:space="preserve"> </w:t>
      </w:r>
    </w:p>
    <w:tbl>
      <w:tblPr>
        <w:tblStyle w:val="MediumShading1-Accent4"/>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1A6B29" w:rsidTr="00C033A5">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1" w:type="dxa"/>
            <w:tcBorders>
              <w:top w:val="none" w:sz="0" w:space="0" w:color="auto"/>
              <w:left w:val="none" w:sz="0" w:space="0" w:color="auto"/>
              <w:bottom w:val="none" w:sz="0" w:space="0" w:color="auto"/>
              <w:right w:val="none" w:sz="0" w:space="0" w:color="auto"/>
            </w:tcBorders>
          </w:tcPr>
          <w:p w:rsidR="001A6B29" w:rsidRPr="00C033A5" w:rsidRDefault="001A6B29" w:rsidP="00763D42">
            <w:pPr>
              <w:rPr>
                <w:sz w:val="24"/>
              </w:rPr>
            </w:pPr>
            <w:r w:rsidRPr="00C033A5">
              <w:rPr>
                <w:sz w:val="24"/>
              </w:rPr>
              <w:t>Input</w:t>
            </w:r>
          </w:p>
        </w:tc>
        <w:tc>
          <w:tcPr>
            <w:tcW w:w="4811" w:type="dxa"/>
            <w:tcBorders>
              <w:top w:val="none" w:sz="0" w:space="0" w:color="auto"/>
              <w:left w:val="none" w:sz="0" w:space="0" w:color="auto"/>
              <w:bottom w:val="none" w:sz="0" w:space="0" w:color="auto"/>
              <w:right w:val="none" w:sz="0" w:space="0" w:color="auto"/>
            </w:tcBorders>
          </w:tcPr>
          <w:p w:rsidR="001A6B29" w:rsidRPr="00C033A5" w:rsidRDefault="001A6B29" w:rsidP="00763D42">
            <w:pPr>
              <w:cnfStyle w:val="100000000000" w:firstRow="1" w:lastRow="0" w:firstColumn="0" w:lastColumn="0" w:oddVBand="0" w:evenVBand="0" w:oddHBand="0" w:evenHBand="0" w:firstRowFirstColumn="0" w:firstRowLastColumn="0" w:lastRowFirstColumn="0" w:lastRowLastColumn="0"/>
              <w:rPr>
                <w:sz w:val="24"/>
              </w:rPr>
            </w:pPr>
            <w:r w:rsidRPr="00C033A5">
              <w:rPr>
                <w:sz w:val="24"/>
              </w:rPr>
              <w:t>Default</w:t>
            </w:r>
          </w:p>
        </w:tc>
      </w:tr>
      <w:tr w:rsidR="001A6B29" w:rsidTr="00C033A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811" w:type="dxa"/>
            <w:tcBorders>
              <w:right w:val="none" w:sz="0" w:space="0" w:color="auto"/>
            </w:tcBorders>
          </w:tcPr>
          <w:p w:rsidR="001A6B29" w:rsidRPr="00182955" w:rsidRDefault="001A6B29" w:rsidP="00763D42">
            <w:pPr>
              <w:rPr>
                <w:bCs w:val="0"/>
                <w:sz w:val="24"/>
              </w:rPr>
            </w:pPr>
            <w:r>
              <w:rPr>
                <w:sz w:val="24"/>
              </w:rPr>
              <w:t xml:space="preserve">Appraisal letter templates </w:t>
            </w:r>
          </w:p>
        </w:tc>
        <w:tc>
          <w:tcPr>
            <w:tcW w:w="4811" w:type="dxa"/>
            <w:tcBorders>
              <w:left w:val="none" w:sz="0" w:space="0" w:color="auto"/>
            </w:tcBorders>
          </w:tcPr>
          <w:p w:rsidR="001A6B29" w:rsidRPr="00182955" w:rsidRDefault="001A6B29" w:rsidP="00763D42">
            <w:pPr>
              <w:cnfStyle w:val="000000100000" w:firstRow="0" w:lastRow="0" w:firstColumn="0" w:lastColumn="0" w:oddVBand="0" w:evenVBand="0" w:oddHBand="1" w:evenHBand="0" w:firstRowFirstColumn="0" w:firstRowLastColumn="0" w:lastRowFirstColumn="0" w:lastRowLastColumn="0"/>
              <w:rPr>
                <w:bCs/>
                <w:sz w:val="24"/>
              </w:rPr>
            </w:pPr>
            <w:r>
              <w:rPr>
                <w:bCs/>
                <w:sz w:val="24"/>
              </w:rPr>
              <w:t>Refer the sample</w:t>
            </w:r>
          </w:p>
        </w:tc>
      </w:tr>
      <w:tr w:rsidR="001A6B29" w:rsidTr="00C033A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811" w:type="dxa"/>
            <w:tcBorders>
              <w:right w:val="none" w:sz="0" w:space="0" w:color="auto"/>
            </w:tcBorders>
          </w:tcPr>
          <w:p w:rsidR="001A6B29" w:rsidRDefault="001A6B29" w:rsidP="00763D42">
            <w:pPr>
              <w:rPr>
                <w:bCs w:val="0"/>
                <w:sz w:val="24"/>
              </w:rPr>
            </w:pPr>
            <w:r>
              <w:rPr>
                <w:sz w:val="24"/>
              </w:rPr>
              <w:t xml:space="preserve">Do you want to enable approval step for revision? </w:t>
            </w:r>
          </w:p>
        </w:tc>
        <w:tc>
          <w:tcPr>
            <w:tcW w:w="4811" w:type="dxa"/>
            <w:tcBorders>
              <w:left w:val="none" w:sz="0" w:space="0" w:color="auto"/>
            </w:tcBorders>
          </w:tcPr>
          <w:p w:rsidR="001A6B29" w:rsidRPr="00182955" w:rsidRDefault="001A6B29" w:rsidP="00763D42">
            <w:pPr>
              <w:cnfStyle w:val="000000010000" w:firstRow="0" w:lastRow="0" w:firstColumn="0" w:lastColumn="0" w:oddVBand="0" w:evenVBand="0" w:oddHBand="0" w:evenHBand="1" w:firstRowFirstColumn="0" w:firstRowLastColumn="0" w:lastRowFirstColumn="0" w:lastRowLastColumn="0"/>
              <w:rPr>
                <w:bCs/>
                <w:sz w:val="24"/>
              </w:rPr>
            </w:pPr>
            <w:r>
              <w:rPr>
                <w:bCs/>
                <w:sz w:val="24"/>
              </w:rPr>
              <w:t>Yes</w:t>
            </w:r>
          </w:p>
        </w:tc>
      </w:tr>
      <w:tr w:rsidR="001A6B29" w:rsidTr="00C033A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811" w:type="dxa"/>
            <w:tcBorders>
              <w:right w:val="none" w:sz="0" w:space="0" w:color="auto"/>
            </w:tcBorders>
          </w:tcPr>
          <w:p w:rsidR="001A6B29" w:rsidRDefault="001A6B29" w:rsidP="00763D42">
            <w:pPr>
              <w:rPr>
                <w:bCs w:val="0"/>
                <w:sz w:val="24"/>
              </w:rPr>
            </w:pPr>
            <w:r>
              <w:rPr>
                <w:sz w:val="24"/>
              </w:rPr>
              <w:t>Do you want to attach the letter in the email notification?</w:t>
            </w:r>
          </w:p>
          <w:p w:rsidR="001A6B29" w:rsidRDefault="001A6B29" w:rsidP="00763D42">
            <w:pPr>
              <w:rPr>
                <w:bCs w:val="0"/>
                <w:sz w:val="24"/>
              </w:rPr>
            </w:pPr>
          </w:p>
          <w:p w:rsidR="001A6B29" w:rsidRDefault="001A6B29" w:rsidP="00763D42">
            <w:pPr>
              <w:rPr>
                <w:bCs w:val="0"/>
                <w:sz w:val="24"/>
              </w:rPr>
            </w:pPr>
            <w:r>
              <w:rPr>
                <w:sz w:val="24"/>
              </w:rPr>
              <w:t>PS: If this option is not enabled, the employees can download the letter only from the system</w:t>
            </w:r>
          </w:p>
        </w:tc>
        <w:tc>
          <w:tcPr>
            <w:tcW w:w="4811" w:type="dxa"/>
            <w:tcBorders>
              <w:left w:val="none" w:sz="0" w:space="0" w:color="auto"/>
            </w:tcBorders>
          </w:tcPr>
          <w:p w:rsidR="001A6B29" w:rsidRDefault="001A6B29" w:rsidP="00763D42">
            <w:pPr>
              <w:cnfStyle w:val="000000100000" w:firstRow="0" w:lastRow="0" w:firstColumn="0" w:lastColumn="0" w:oddVBand="0" w:evenVBand="0" w:oddHBand="1" w:evenHBand="0" w:firstRowFirstColumn="0" w:firstRowLastColumn="0" w:lastRowFirstColumn="0" w:lastRowLastColumn="0"/>
              <w:rPr>
                <w:bCs/>
                <w:sz w:val="24"/>
              </w:rPr>
            </w:pPr>
          </w:p>
          <w:p w:rsidR="001A6B29" w:rsidRDefault="001A6B29" w:rsidP="00763D42">
            <w:pPr>
              <w:cnfStyle w:val="000000100000" w:firstRow="0" w:lastRow="0" w:firstColumn="0" w:lastColumn="0" w:oddVBand="0" w:evenVBand="0" w:oddHBand="1" w:evenHBand="0" w:firstRowFirstColumn="0" w:firstRowLastColumn="0" w:lastRowFirstColumn="0" w:lastRowLastColumn="0"/>
              <w:rPr>
                <w:bCs/>
                <w:sz w:val="24"/>
              </w:rPr>
            </w:pPr>
          </w:p>
          <w:p w:rsidR="001A6B29" w:rsidRDefault="001A6B29" w:rsidP="00763D42">
            <w:pPr>
              <w:cnfStyle w:val="000000100000" w:firstRow="0" w:lastRow="0" w:firstColumn="0" w:lastColumn="0" w:oddVBand="0" w:evenVBand="0" w:oddHBand="1" w:evenHBand="0" w:firstRowFirstColumn="0" w:firstRowLastColumn="0" w:lastRowFirstColumn="0" w:lastRowLastColumn="0"/>
              <w:rPr>
                <w:bCs/>
                <w:sz w:val="24"/>
              </w:rPr>
            </w:pPr>
            <w:r>
              <w:rPr>
                <w:bCs/>
                <w:sz w:val="24"/>
              </w:rPr>
              <w:t>Yes</w:t>
            </w:r>
          </w:p>
        </w:tc>
      </w:tr>
    </w:tbl>
    <w:p w:rsidR="00FB42D6" w:rsidRDefault="00FB42D6" w:rsidP="00067E03">
      <w:pPr>
        <w:rPr>
          <w:b/>
          <w:sz w:val="24"/>
        </w:rPr>
      </w:pPr>
      <w:bookmarkStart w:id="11" w:name="_Toc62252139"/>
      <w:bookmarkStart w:id="12" w:name="_Toc63434347"/>
    </w:p>
    <w:p w:rsidR="009A7AA3" w:rsidRPr="00067E03" w:rsidRDefault="009A7AA3" w:rsidP="00067E03">
      <w:pPr>
        <w:rPr>
          <w:b/>
          <w:sz w:val="24"/>
        </w:rPr>
      </w:pPr>
      <w:r w:rsidRPr="00067E03">
        <w:rPr>
          <w:b/>
          <w:sz w:val="24"/>
        </w:rPr>
        <w:t>Additional security/authentication to compensation module:</w:t>
      </w:r>
      <w:bookmarkEnd w:id="11"/>
      <w:bookmarkEnd w:id="12"/>
    </w:p>
    <w:p w:rsidR="00FB42D6" w:rsidRDefault="009A7AA3" w:rsidP="009A7AA3">
      <w:pPr>
        <w:rPr>
          <w:b/>
          <w:sz w:val="24"/>
        </w:rPr>
      </w:pPr>
      <w:r w:rsidRPr="004C0AF1">
        <w:rPr>
          <w:noProof/>
        </w:rPr>
        <w:drawing>
          <wp:inline distT="0" distB="0" distL="0" distR="0" wp14:anchorId="2836CB46" wp14:editId="59210170">
            <wp:extent cx="5972175" cy="1990725"/>
            <wp:effectExtent l="76200" t="76200" r="142875" b="142875"/>
            <wp:docPr id="1028" name="Picture 4" descr="C:\Users\gomathi.loganathan\Desktop\Salary R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gomathi.loganathan\Desktop\Salary Revisio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2175"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bookmarkStart w:id="13" w:name="_Toc62252140"/>
    </w:p>
    <w:p w:rsidR="009A7AA3" w:rsidRPr="009A7AA3" w:rsidRDefault="009A7AA3" w:rsidP="009A7AA3">
      <w:pPr>
        <w:rPr>
          <w:b/>
        </w:rPr>
      </w:pPr>
      <w:r w:rsidRPr="00067E03">
        <w:rPr>
          <w:b/>
          <w:sz w:val="24"/>
        </w:rPr>
        <w:lastRenderedPageBreak/>
        <w:t>Create appraisal letter templates</w:t>
      </w:r>
      <w:bookmarkEnd w:id="13"/>
    </w:p>
    <w:p w:rsidR="009A7AA3" w:rsidRPr="009A7AA3" w:rsidRDefault="009A7AA3" w:rsidP="009A7AA3">
      <w:pPr>
        <w:rPr>
          <w:sz w:val="24"/>
        </w:rPr>
      </w:pPr>
      <w:r w:rsidRPr="009A7AA3">
        <w:rPr>
          <w:sz w:val="24"/>
        </w:rPr>
        <w:t>HR shall create various templates for different purposes such as,</w:t>
      </w:r>
    </w:p>
    <w:p w:rsidR="009A7AA3" w:rsidRPr="009A7AA3" w:rsidRDefault="009A7AA3" w:rsidP="009A7AA3">
      <w:pPr>
        <w:pStyle w:val="ListParagraph"/>
        <w:numPr>
          <w:ilvl w:val="0"/>
          <w:numId w:val="29"/>
        </w:numPr>
        <w:rPr>
          <w:sz w:val="24"/>
        </w:rPr>
      </w:pPr>
      <w:r w:rsidRPr="009A7AA3">
        <w:rPr>
          <w:sz w:val="24"/>
        </w:rPr>
        <w:t>Compensation revision letter</w:t>
      </w:r>
    </w:p>
    <w:p w:rsidR="009A7AA3" w:rsidRPr="009A7AA3" w:rsidRDefault="009A7AA3" w:rsidP="009A7AA3">
      <w:pPr>
        <w:pStyle w:val="ListParagraph"/>
        <w:numPr>
          <w:ilvl w:val="0"/>
          <w:numId w:val="29"/>
        </w:numPr>
        <w:rPr>
          <w:sz w:val="24"/>
        </w:rPr>
      </w:pPr>
      <w:r w:rsidRPr="009A7AA3">
        <w:rPr>
          <w:sz w:val="24"/>
        </w:rPr>
        <w:t>Compensation revision letter with promotion</w:t>
      </w:r>
    </w:p>
    <w:p w:rsidR="009A7AA3" w:rsidRDefault="009A7AA3" w:rsidP="009A7AA3">
      <w:pPr>
        <w:pStyle w:val="ListParagraph"/>
        <w:numPr>
          <w:ilvl w:val="0"/>
          <w:numId w:val="29"/>
        </w:numPr>
      </w:pPr>
      <w:r w:rsidRPr="00FB42D6">
        <w:rPr>
          <w:sz w:val="24"/>
        </w:rPr>
        <w:t>Compensation revision letter with role change</w:t>
      </w:r>
    </w:p>
    <w:p w:rsidR="009A7AA3" w:rsidRDefault="009A7AA3" w:rsidP="009A7AA3">
      <w:r>
        <w:rPr>
          <w:noProof/>
        </w:rPr>
        <w:drawing>
          <wp:inline distT="0" distB="0" distL="0" distR="0" wp14:anchorId="62410AB0" wp14:editId="7443FC71">
            <wp:extent cx="5943600" cy="2891155"/>
            <wp:effectExtent l="76200" t="76200" r="133350" b="137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891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7AA3" w:rsidRPr="00067E03" w:rsidRDefault="009A7AA3" w:rsidP="00067E03">
      <w:pPr>
        <w:rPr>
          <w:b/>
          <w:bCs/>
          <w:sz w:val="24"/>
        </w:rPr>
      </w:pPr>
      <w:bookmarkStart w:id="14" w:name="_Toc62252141"/>
      <w:bookmarkStart w:id="15" w:name="_Toc63434348"/>
      <w:r w:rsidRPr="00067E03">
        <w:rPr>
          <w:b/>
          <w:sz w:val="24"/>
        </w:rPr>
        <w:t>Upload, approve &amp; publish the letters</w:t>
      </w:r>
      <w:bookmarkEnd w:id="14"/>
      <w:bookmarkEnd w:id="15"/>
      <w:r w:rsidRPr="00067E03">
        <w:rPr>
          <w:b/>
          <w:sz w:val="24"/>
        </w:rPr>
        <w:t xml:space="preserve"> </w:t>
      </w:r>
    </w:p>
    <w:p w:rsidR="009A7AA3" w:rsidRPr="00856B8B" w:rsidRDefault="009A7AA3" w:rsidP="009A7AA3">
      <w:pPr>
        <w:rPr>
          <w:sz w:val="24"/>
        </w:rPr>
      </w:pPr>
      <w:r w:rsidRPr="00856B8B">
        <w:rPr>
          <w:sz w:val="24"/>
        </w:rPr>
        <w:t>HR shall upload, approve, preview and publish the letters.</w:t>
      </w:r>
    </w:p>
    <w:p w:rsidR="00856B8B" w:rsidRDefault="009A7AA3" w:rsidP="00856B8B">
      <w:pPr>
        <w:rPr>
          <w:sz w:val="24"/>
        </w:rPr>
      </w:pPr>
      <w:r>
        <w:rPr>
          <w:noProof/>
        </w:rPr>
        <w:drawing>
          <wp:inline distT="0" distB="0" distL="0" distR="0" wp14:anchorId="6F387A94" wp14:editId="64C35F99">
            <wp:extent cx="5876925" cy="2367957"/>
            <wp:effectExtent l="76200" t="76200" r="123825" b="127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2173" cy="2370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6" w:name="_Toc62252142"/>
    </w:p>
    <w:p w:rsidR="009A7AA3" w:rsidRPr="00067E03" w:rsidRDefault="009A7AA3" w:rsidP="00067E03">
      <w:pPr>
        <w:rPr>
          <w:b/>
          <w:sz w:val="24"/>
        </w:rPr>
      </w:pPr>
      <w:r w:rsidRPr="00067E03">
        <w:rPr>
          <w:b/>
          <w:sz w:val="24"/>
        </w:rPr>
        <w:lastRenderedPageBreak/>
        <w:t>View My Salary Revision</w:t>
      </w:r>
      <w:bookmarkEnd w:id="16"/>
      <w:r w:rsidRPr="00067E03">
        <w:rPr>
          <w:b/>
          <w:sz w:val="24"/>
        </w:rPr>
        <w:t xml:space="preserve"> </w:t>
      </w:r>
    </w:p>
    <w:p w:rsidR="009A7AA3" w:rsidRPr="00856B8B" w:rsidRDefault="009A7AA3" w:rsidP="009A7AA3">
      <w:pPr>
        <w:rPr>
          <w:sz w:val="24"/>
        </w:rPr>
      </w:pPr>
      <w:r w:rsidRPr="00856B8B">
        <w:rPr>
          <w:sz w:val="24"/>
        </w:rPr>
        <w:t>Employees shall access their compensation details and download the appraisal letters.</w:t>
      </w:r>
    </w:p>
    <w:p w:rsidR="009A7AA3" w:rsidRDefault="009A7AA3" w:rsidP="009A7AA3">
      <w:r w:rsidRPr="004C0AF1">
        <w:rPr>
          <w:noProof/>
        </w:rPr>
        <w:drawing>
          <wp:inline distT="0" distB="0" distL="0" distR="0" wp14:anchorId="363756B6" wp14:editId="04064DB3">
            <wp:extent cx="5943600" cy="2567940"/>
            <wp:effectExtent l="76200" t="76200" r="133350" b="13716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567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7AA3" w:rsidRPr="008D173C" w:rsidRDefault="009A7AA3" w:rsidP="008D173C">
      <w:pPr>
        <w:rPr>
          <w:b/>
          <w:bCs/>
          <w:sz w:val="24"/>
        </w:rPr>
      </w:pPr>
      <w:bookmarkStart w:id="17" w:name="_Toc62252143"/>
      <w:bookmarkStart w:id="18" w:name="_Toc63434349"/>
      <w:r w:rsidRPr="008D173C">
        <w:rPr>
          <w:b/>
          <w:sz w:val="24"/>
        </w:rPr>
        <w:t>PDF format</w:t>
      </w:r>
      <w:bookmarkEnd w:id="17"/>
      <w:bookmarkEnd w:id="18"/>
    </w:p>
    <w:p w:rsidR="000835E1" w:rsidRDefault="009A7AA3" w:rsidP="009A7AA3">
      <w:pPr>
        <w:rPr>
          <w:sz w:val="24"/>
        </w:rPr>
      </w:pPr>
      <w:r w:rsidRPr="00856B8B">
        <w:rPr>
          <w:sz w:val="24"/>
        </w:rPr>
        <w:t>The appraisal letter is generated a PDF document &amp; dispatched to employees. This document is protected by an 12 character password and you need to enter it in this format to view. The first three letters of your password are the first 3 letters of your name as in profile, followed by your date of joining in DDMMMYYYY format.</w:t>
      </w:r>
      <w:bookmarkStart w:id="19" w:name="_Toc62252144"/>
    </w:p>
    <w:p w:rsidR="009A7AA3" w:rsidRPr="000835E1" w:rsidRDefault="009A7AA3" w:rsidP="009A7AA3">
      <w:pPr>
        <w:rPr>
          <w:sz w:val="24"/>
        </w:rPr>
      </w:pPr>
      <w:r w:rsidRPr="00856B8B">
        <w:rPr>
          <w:b/>
          <w:sz w:val="24"/>
        </w:rPr>
        <w:t>Sample Compensation Letter</w:t>
      </w:r>
      <w:bookmarkEnd w:id="19"/>
      <w:r w:rsidRPr="00856B8B">
        <w:rPr>
          <w:b/>
          <w:sz w:val="24"/>
        </w:rPr>
        <w:t xml:space="preserve"> </w:t>
      </w:r>
    </w:p>
    <w:p w:rsidR="00CF7CD2" w:rsidRPr="00856B8B" w:rsidRDefault="00CF7CD2" w:rsidP="009A7AA3">
      <w:pPr>
        <w:pBdr>
          <w:bottom w:val="double" w:sz="6" w:space="1" w:color="auto"/>
        </w:pBdr>
        <w:rPr>
          <w:b/>
          <w:sz w:val="24"/>
        </w:rPr>
      </w:pPr>
    </w:p>
    <w:p w:rsidR="00CF7CD2" w:rsidRPr="00F82FB2" w:rsidRDefault="00CF7CD2" w:rsidP="009A7AA3"/>
    <w:p w:rsidR="009A7AA3" w:rsidRPr="00AC6F12" w:rsidRDefault="009A7AA3" w:rsidP="009A7AA3">
      <w:pPr>
        <w:rPr>
          <w:sz w:val="24"/>
        </w:rPr>
      </w:pPr>
      <w:r w:rsidRPr="00AC6F12">
        <w:rPr>
          <w:sz w:val="24"/>
        </w:rPr>
        <w:t xml:space="preserve">DD-MMM-YYYY </w:t>
      </w:r>
    </w:p>
    <w:p w:rsidR="009A7AA3" w:rsidRPr="00AC6F12" w:rsidRDefault="009A7AA3" w:rsidP="009A7AA3">
      <w:pPr>
        <w:rPr>
          <w:sz w:val="24"/>
        </w:rPr>
      </w:pPr>
      <w:r w:rsidRPr="00AC6F12">
        <w:rPr>
          <w:sz w:val="24"/>
        </w:rPr>
        <w:t>{{FirstName}}</w:t>
      </w:r>
    </w:p>
    <w:p w:rsidR="009A7AA3" w:rsidRPr="00AC6F12" w:rsidRDefault="009A7AA3" w:rsidP="009A7AA3">
      <w:pPr>
        <w:rPr>
          <w:sz w:val="24"/>
        </w:rPr>
      </w:pPr>
      <w:r w:rsidRPr="00AC6F12">
        <w:rPr>
          <w:sz w:val="24"/>
        </w:rPr>
        <w:t>{{EmployeeNumber}}</w:t>
      </w:r>
    </w:p>
    <w:p w:rsidR="009A7AA3" w:rsidRPr="00AC6F12" w:rsidRDefault="009A7AA3" w:rsidP="009A7AA3">
      <w:pPr>
        <w:rPr>
          <w:sz w:val="24"/>
        </w:rPr>
      </w:pPr>
      <w:r w:rsidRPr="00AC6F12">
        <w:rPr>
          <w:sz w:val="24"/>
        </w:rPr>
        <w:t xml:space="preserve">Dear {{FirstName}}, </w:t>
      </w:r>
    </w:p>
    <w:p w:rsidR="00856B8B" w:rsidRDefault="009A7AA3" w:rsidP="009A7AA3">
      <w:pPr>
        <w:spacing w:before="504" w:line="321" w:lineRule="auto"/>
        <w:ind w:right="216"/>
        <w:rPr>
          <w:rFonts w:cstheme="minorHAnsi"/>
          <w:color w:val="000000"/>
          <w:spacing w:val="-5"/>
          <w:sz w:val="24"/>
          <w:szCs w:val="24"/>
        </w:rPr>
      </w:pPr>
      <w:r w:rsidRPr="00AC6F12">
        <w:rPr>
          <w:rFonts w:cstheme="minorHAnsi"/>
          <w:color w:val="000000"/>
          <w:spacing w:val="-5"/>
          <w:sz w:val="24"/>
          <w:szCs w:val="24"/>
        </w:rPr>
        <w:t xml:space="preserve">We are happy with your performance over the past year and thank you for all your contributions. In recognition of your continued contribution to Aspire and our customers, we are happy to </w:t>
      </w:r>
      <w:r w:rsidRPr="00AC6F12">
        <w:rPr>
          <w:rFonts w:cstheme="minorHAnsi"/>
          <w:color w:val="000000"/>
          <w:spacing w:val="-5"/>
          <w:sz w:val="24"/>
          <w:szCs w:val="24"/>
        </w:rPr>
        <w:lastRenderedPageBreak/>
        <w:t xml:space="preserve">announce the salary changes for </w:t>
      </w:r>
      <w:r w:rsidRPr="00AC6F12">
        <w:rPr>
          <w:rFonts w:cstheme="minorHAnsi"/>
          <w:color w:val="000000"/>
          <w:spacing w:val="-3"/>
          <w:sz w:val="24"/>
          <w:szCs w:val="24"/>
        </w:rPr>
        <w:t xml:space="preserve">this year. We are glad to inform that your annual total Cost-to-Company will be </w:t>
      </w:r>
      <w:r w:rsidRPr="00BC6F0E">
        <w:rPr>
          <w:rFonts w:cstheme="minorHAnsi"/>
          <w:color w:val="000000"/>
          <w:spacing w:val="-3"/>
          <w:sz w:val="24"/>
          <w:szCs w:val="24"/>
        </w:rPr>
        <w:t>Rs. {{Revised CTC}}.</w:t>
      </w:r>
      <w:r w:rsidRPr="00AC6F12">
        <w:rPr>
          <w:rFonts w:cstheme="minorHAnsi"/>
          <w:b/>
          <w:color w:val="000000"/>
          <w:spacing w:val="-3"/>
          <w:sz w:val="24"/>
          <w:szCs w:val="24"/>
        </w:rPr>
        <w:t xml:space="preserve"> </w:t>
      </w:r>
      <w:r w:rsidRPr="00AC6F12">
        <w:rPr>
          <w:rFonts w:cstheme="minorHAnsi"/>
          <w:color w:val="000000"/>
          <w:spacing w:val="-3"/>
          <w:sz w:val="24"/>
          <w:szCs w:val="24"/>
        </w:rPr>
        <w:t xml:space="preserve">The revised compensation is effective from </w:t>
      </w:r>
      <w:r w:rsidRPr="00BC6F0E">
        <w:rPr>
          <w:rFonts w:cstheme="minorHAnsi"/>
          <w:color w:val="000000"/>
          <w:spacing w:val="-3"/>
          <w:sz w:val="24"/>
          <w:szCs w:val="24"/>
        </w:rPr>
        <w:t>DD-MMM-YYYY.</w:t>
      </w:r>
    </w:p>
    <w:p w:rsidR="00CF7CD2" w:rsidRPr="00CF7CD2" w:rsidRDefault="009A7AA3" w:rsidP="009A7AA3">
      <w:pPr>
        <w:spacing w:before="504" w:line="321" w:lineRule="auto"/>
        <w:ind w:right="216"/>
        <w:rPr>
          <w:rFonts w:cstheme="minorHAnsi"/>
          <w:color w:val="000000"/>
          <w:sz w:val="24"/>
          <w:szCs w:val="24"/>
        </w:rPr>
      </w:pPr>
      <w:r w:rsidRPr="00AC6F12">
        <w:rPr>
          <w:rFonts w:cstheme="minorHAnsi"/>
          <w:color w:val="000000"/>
          <w:spacing w:val="-3"/>
          <w:sz w:val="24"/>
          <w:szCs w:val="24"/>
        </w:rPr>
        <w:t xml:space="preserve">This salary increment is based on your performance, experience, designation and current pay scale. You can </w:t>
      </w:r>
      <w:r w:rsidRPr="00AC6F12">
        <w:rPr>
          <w:rFonts w:cstheme="minorHAnsi"/>
          <w:color w:val="000000"/>
          <w:spacing w:val="-7"/>
          <w:sz w:val="24"/>
          <w:szCs w:val="24"/>
        </w:rPr>
        <w:t xml:space="preserve">work with Associate Business Service (ABS), our payroll-processing provider, to structure your CTC as per your </w:t>
      </w:r>
      <w:r w:rsidRPr="00AC6F12">
        <w:rPr>
          <w:rFonts w:cstheme="minorHAnsi"/>
          <w:color w:val="000000"/>
          <w:sz w:val="24"/>
          <w:szCs w:val="24"/>
        </w:rPr>
        <w:t>needs.</w:t>
      </w:r>
    </w:p>
    <w:p w:rsidR="009A7AA3" w:rsidRPr="00AC6F12" w:rsidRDefault="009A7AA3" w:rsidP="009A7AA3">
      <w:pPr>
        <w:spacing w:before="324" w:line="268" w:lineRule="auto"/>
        <w:ind w:right="72"/>
        <w:jc w:val="both"/>
        <w:rPr>
          <w:rFonts w:cstheme="minorHAnsi"/>
          <w:color w:val="000000"/>
          <w:spacing w:val="6"/>
          <w:sz w:val="24"/>
          <w:szCs w:val="24"/>
        </w:rPr>
      </w:pPr>
      <w:r w:rsidRPr="00AC6F12">
        <w:rPr>
          <w:rFonts w:cstheme="minorHAnsi"/>
          <w:color w:val="000000"/>
          <w:spacing w:val="6"/>
          <w:sz w:val="24"/>
          <w:szCs w:val="24"/>
        </w:rPr>
        <w:t xml:space="preserve">We would like to inform that you will be eligible for a performance based variable pay </w:t>
      </w:r>
      <w:r w:rsidRPr="00AC6F12">
        <w:rPr>
          <w:rFonts w:cstheme="minorHAnsi"/>
          <w:color w:val="000000"/>
          <w:spacing w:val="-4"/>
          <w:sz w:val="24"/>
          <w:szCs w:val="24"/>
        </w:rPr>
        <w:t xml:space="preserve">{{Revised Variable Pay}} which is payable at the end of the financial year (payable along with </w:t>
      </w:r>
      <w:r w:rsidRPr="00AC6F12">
        <w:rPr>
          <w:rFonts w:cstheme="minorHAnsi"/>
          <w:color w:val="000000"/>
          <w:sz w:val="24"/>
          <w:szCs w:val="24"/>
        </w:rPr>
        <w:t>April 2016 salary) based on your overall performance in the last financial year.</w:t>
      </w:r>
    </w:p>
    <w:p w:rsidR="009A7AA3" w:rsidRPr="00AC6F12" w:rsidRDefault="009A7AA3" w:rsidP="009A7AA3">
      <w:pPr>
        <w:pBdr>
          <w:bottom w:val="double" w:sz="6" w:space="1" w:color="auto"/>
        </w:pBdr>
        <w:spacing w:before="432" w:line="321" w:lineRule="auto"/>
        <w:ind w:right="144"/>
        <w:rPr>
          <w:rFonts w:cstheme="minorHAnsi"/>
          <w:color w:val="000000"/>
          <w:spacing w:val="-3"/>
          <w:sz w:val="24"/>
          <w:szCs w:val="24"/>
        </w:rPr>
      </w:pPr>
      <w:r w:rsidRPr="00AC6F12">
        <w:rPr>
          <w:rFonts w:cstheme="minorHAnsi"/>
          <w:color w:val="000000"/>
          <w:spacing w:val="-3"/>
          <w:sz w:val="24"/>
          <w:szCs w:val="24"/>
        </w:rPr>
        <w:t xml:space="preserve">The contents of this letter are privileged and private to you and you are required to maintain this information in </w:t>
      </w:r>
      <w:r w:rsidRPr="00AC6F12">
        <w:rPr>
          <w:rFonts w:cstheme="minorHAnsi"/>
          <w:color w:val="000000"/>
          <w:spacing w:val="-4"/>
          <w:sz w:val="24"/>
          <w:szCs w:val="24"/>
        </w:rPr>
        <w:t>full confidence. Any details of this letter should be discussed only with your Manager</w:t>
      </w:r>
      <w:r w:rsidRPr="00AC6F12">
        <w:rPr>
          <w:rFonts w:cstheme="minorHAnsi"/>
          <w:color w:val="000000"/>
          <w:spacing w:val="-9"/>
          <w:sz w:val="24"/>
          <w:szCs w:val="24"/>
        </w:rPr>
        <w:t xml:space="preserve"> </w:t>
      </w:r>
      <w:r w:rsidRPr="00AC6F12">
        <w:rPr>
          <w:rFonts w:cstheme="minorHAnsi"/>
          <w:color w:val="000000"/>
          <w:spacing w:val="-3"/>
          <w:sz w:val="24"/>
          <w:szCs w:val="24"/>
        </w:rPr>
        <w:t>and HR.</w:t>
      </w:r>
      <w:r w:rsidRPr="00AC6F12">
        <w:rPr>
          <w:rFonts w:cstheme="minorHAnsi"/>
          <w:color w:val="000000"/>
          <w:spacing w:val="-9"/>
          <w:sz w:val="24"/>
          <w:szCs w:val="24"/>
        </w:rPr>
        <w:t xml:space="preserve"> Disclosure of this </w:t>
      </w:r>
      <w:r w:rsidRPr="00AC6F12">
        <w:rPr>
          <w:rFonts w:cstheme="minorHAnsi"/>
          <w:color w:val="000000"/>
          <w:spacing w:val="-4"/>
          <w:sz w:val="24"/>
          <w:szCs w:val="24"/>
        </w:rPr>
        <w:t>information at any point in time will mean that you are disregarding the organizational code of conduct.</w:t>
      </w:r>
    </w:p>
    <w:p w:rsidR="009A7AA3" w:rsidRPr="00C033A5" w:rsidRDefault="00856B8B" w:rsidP="00E26510">
      <w:pPr>
        <w:rPr>
          <w:b/>
          <w:color w:val="00B050"/>
        </w:rPr>
      </w:pPr>
      <w:r w:rsidRPr="00856B8B">
        <w:rPr>
          <w:b/>
          <w:color w:val="00B050"/>
          <w:sz w:val="24"/>
        </w:rPr>
        <w:t>Do you want to enable appraisal letters distribution feature for your Organization?  YES / NO</w:t>
      </w:r>
    </w:p>
    <w:p w:rsidR="00F70FB9" w:rsidRDefault="00F70FB9" w:rsidP="00856B8B">
      <w:pPr>
        <w:pStyle w:val="Heading2"/>
      </w:pPr>
      <w:bookmarkStart w:id="20" w:name="_Toc63804411"/>
    </w:p>
    <w:p w:rsidR="001D0857" w:rsidRDefault="006144D7" w:rsidP="00F70FB9">
      <w:pPr>
        <w:pStyle w:val="Heading2"/>
      </w:pPr>
      <w:r>
        <w:t>4</w:t>
      </w:r>
      <w:r w:rsidR="00C033A5">
        <w:t>.</w:t>
      </w:r>
      <w:r w:rsidR="00FA15B9">
        <w:t>4</w:t>
      </w:r>
      <w:r w:rsidR="00C033A5">
        <w:t xml:space="preserve"> </w:t>
      </w:r>
      <w:proofErr w:type="spellStart"/>
      <w:r w:rsidR="00FA15B9">
        <w:t>HiPo</w:t>
      </w:r>
      <w:proofErr w:type="spellEnd"/>
      <w:r w:rsidR="00FA15B9">
        <w:t xml:space="preserve"> </w:t>
      </w:r>
      <w:r w:rsidR="000C16B0">
        <w:t>Rating</w:t>
      </w:r>
      <w:bookmarkEnd w:id="20"/>
      <w:r w:rsidR="001D0857">
        <w:t xml:space="preserve"> </w:t>
      </w:r>
    </w:p>
    <w:p w:rsidR="000835E1" w:rsidRDefault="000835E1" w:rsidP="00856B8B"/>
    <w:p w:rsidR="00856B8B" w:rsidRPr="00856B8B" w:rsidRDefault="00856B8B" w:rsidP="00856B8B">
      <w:pPr>
        <w:rPr>
          <w:sz w:val="24"/>
        </w:rPr>
      </w:pPr>
      <w:r w:rsidRPr="00856B8B">
        <w:rPr>
          <w:sz w:val="24"/>
        </w:rPr>
        <w:t>Synergita allows access to identify the potential of employees and how critical are they to the Organization. Typically, this step is part of the performance review process.</w:t>
      </w:r>
    </w:p>
    <w:p w:rsidR="001D0857" w:rsidRPr="00856B8B" w:rsidRDefault="00CA2A56" w:rsidP="00856B8B">
      <w:pPr>
        <w:rPr>
          <w:sz w:val="24"/>
        </w:rPr>
      </w:pPr>
      <w:r w:rsidRPr="00856B8B">
        <w:rPr>
          <w:sz w:val="24"/>
        </w:rPr>
        <w:t xml:space="preserve">HiPo Rating is calculated based on the three characteristics:  Average performance score, Potential score and Critical score of the employee. This allows the HR or the Manager to identify the best talent and find a way to actually utilize their talents. </w:t>
      </w:r>
    </w:p>
    <w:p w:rsidR="00856B8B" w:rsidRPr="00856B8B" w:rsidRDefault="00856B8B" w:rsidP="00856B8B">
      <w:pPr>
        <w:rPr>
          <w:rFonts w:cstheme="minorHAnsi"/>
          <w:b/>
          <w:bCs/>
          <w:color w:val="183247"/>
          <w:sz w:val="24"/>
          <w:shd w:val="clear" w:color="auto" w:fill="FFFFFF"/>
        </w:rPr>
      </w:pPr>
      <w:r w:rsidRPr="00856B8B">
        <w:rPr>
          <w:rFonts w:cstheme="minorHAnsi"/>
          <w:b/>
          <w:bCs/>
          <w:color w:val="183247"/>
          <w:sz w:val="24"/>
          <w:shd w:val="clear" w:color="auto" w:fill="FFFFFF"/>
        </w:rPr>
        <w:t>Potential Rating</w:t>
      </w:r>
    </w:p>
    <w:p w:rsidR="00856B8B" w:rsidRPr="00856B8B" w:rsidRDefault="00856B8B" w:rsidP="00856B8B">
      <w:pPr>
        <w:pStyle w:val="ListParagraph"/>
        <w:numPr>
          <w:ilvl w:val="0"/>
          <w:numId w:val="30"/>
        </w:numPr>
        <w:rPr>
          <w:sz w:val="24"/>
        </w:rPr>
      </w:pPr>
      <w:r w:rsidRPr="00856B8B">
        <w:rPr>
          <w:sz w:val="24"/>
        </w:rPr>
        <w:t>The stakeholder can evaluate the potential of an employee and award a unique score based on the skill set, knowledge, abilities that he/she possesses. This gets recorded as the potential score of the employee. Determining the potential of your employees help you groom them for leadership roles and in your succession planning.</w:t>
      </w:r>
    </w:p>
    <w:p w:rsidR="00856B8B" w:rsidRPr="00856B8B" w:rsidRDefault="00856B8B" w:rsidP="00856B8B">
      <w:pPr>
        <w:rPr>
          <w:rFonts w:cstheme="minorHAnsi"/>
          <w:b/>
          <w:bCs/>
          <w:color w:val="183247"/>
          <w:sz w:val="24"/>
          <w:shd w:val="clear" w:color="auto" w:fill="FFFFFF"/>
        </w:rPr>
      </w:pPr>
      <w:r w:rsidRPr="00856B8B">
        <w:rPr>
          <w:rFonts w:cstheme="minorHAnsi"/>
          <w:b/>
          <w:bCs/>
          <w:color w:val="183247"/>
          <w:sz w:val="24"/>
          <w:shd w:val="clear" w:color="auto" w:fill="FFFFFF"/>
        </w:rPr>
        <w:lastRenderedPageBreak/>
        <w:t>Critical Rating</w:t>
      </w:r>
    </w:p>
    <w:p w:rsidR="00856B8B" w:rsidRPr="00856B8B" w:rsidRDefault="00856B8B" w:rsidP="00856B8B">
      <w:pPr>
        <w:pStyle w:val="ListParagraph"/>
        <w:numPr>
          <w:ilvl w:val="0"/>
          <w:numId w:val="30"/>
        </w:numPr>
        <w:rPr>
          <w:sz w:val="24"/>
        </w:rPr>
      </w:pPr>
      <w:r w:rsidRPr="00856B8B">
        <w:rPr>
          <w:sz w:val="24"/>
        </w:rPr>
        <w:t>Similarly, the stakeholder can evaluate the criticality of an employee based on how critical he/she is to the seamless functioning of a project or team and then provide a criticality score to the employee, which also gets recorded in the system. Knowing the criticality of the employee helps you put measures in place to engage and retain to achieve sustainable growth.</w:t>
      </w:r>
    </w:p>
    <w:p w:rsidR="00856B8B" w:rsidRPr="00856B8B" w:rsidRDefault="00856B8B" w:rsidP="00856B8B">
      <w:pPr>
        <w:rPr>
          <w:rFonts w:cstheme="minorHAnsi"/>
          <w:b/>
          <w:bCs/>
          <w:color w:val="183247"/>
          <w:sz w:val="24"/>
          <w:shd w:val="clear" w:color="auto" w:fill="FFFFFF"/>
        </w:rPr>
      </w:pPr>
      <w:r w:rsidRPr="00856B8B">
        <w:rPr>
          <w:rFonts w:cstheme="minorHAnsi"/>
          <w:b/>
          <w:bCs/>
          <w:color w:val="183247"/>
          <w:sz w:val="24"/>
          <w:shd w:val="clear" w:color="auto" w:fill="FFFFFF"/>
        </w:rPr>
        <w:t>HiPo Score</w:t>
      </w:r>
    </w:p>
    <w:p w:rsidR="00781AAA" w:rsidRPr="000835E1" w:rsidRDefault="00856B8B" w:rsidP="00781AAA">
      <w:pPr>
        <w:pStyle w:val="ListParagraph"/>
        <w:numPr>
          <w:ilvl w:val="0"/>
          <w:numId w:val="30"/>
        </w:numPr>
        <w:rPr>
          <w:sz w:val="24"/>
        </w:rPr>
      </w:pPr>
      <w:r w:rsidRPr="00856B8B">
        <w:rPr>
          <w:sz w:val="24"/>
        </w:rPr>
        <w:t>HiPo rating denotes the true value that an employee adds to the organization, it is a weighted average of the employee’s performance, potential and criticality score. This helps the HR team and management to identify the employees who really add value to the organization. Get a head start on nurturing, engaging and retaining your future leaders with this scoring system.</w:t>
      </w:r>
    </w:p>
    <w:p w:rsidR="000835E1" w:rsidRDefault="000835E1" w:rsidP="001758CB">
      <w:pPr>
        <w:rPr>
          <w:b/>
          <w:sz w:val="24"/>
        </w:rPr>
      </w:pPr>
    </w:p>
    <w:p w:rsidR="000835E1" w:rsidRDefault="000C16B0" w:rsidP="001758CB">
      <w:pPr>
        <w:rPr>
          <w:b/>
          <w:sz w:val="24"/>
        </w:rPr>
      </w:pPr>
      <w:r>
        <w:rPr>
          <w:rFonts w:cstheme="minorHAnsi"/>
          <w:noProof/>
          <w:sz w:val="24"/>
        </w:rPr>
        <w:drawing>
          <wp:inline distT="0" distB="0" distL="0" distR="0" wp14:anchorId="00DF8DBE" wp14:editId="1B4D70F7">
            <wp:extent cx="5753100" cy="3076575"/>
            <wp:effectExtent l="76200" t="76200" r="133350" b="142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387" cy="3078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35E1" w:rsidRDefault="000835E1" w:rsidP="001758CB">
      <w:pPr>
        <w:rPr>
          <w:b/>
          <w:sz w:val="24"/>
        </w:rPr>
      </w:pPr>
    </w:p>
    <w:p w:rsidR="00FB42D6" w:rsidRDefault="00FB42D6" w:rsidP="001758CB">
      <w:pPr>
        <w:rPr>
          <w:b/>
          <w:sz w:val="24"/>
        </w:rPr>
      </w:pPr>
    </w:p>
    <w:p w:rsidR="00FB42D6" w:rsidRDefault="00FB42D6" w:rsidP="001758CB">
      <w:pPr>
        <w:rPr>
          <w:b/>
          <w:sz w:val="24"/>
        </w:rPr>
      </w:pPr>
    </w:p>
    <w:p w:rsidR="00FB42D6" w:rsidRDefault="00FB42D6" w:rsidP="001758CB">
      <w:pPr>
        <w:rPr>
          <w:b/>
          <w:sz w:val="24"/>
        </w:rPr>
      </w:pPr>
    </w:p>
    <w:p w:rsidR="001758CB" w:rsidRDefault="001758CB" w:rsidP="001758CB">
      <w:pPr>
        <w:rPr>
          <w:b/>
          <w:sz w:val="24"/>
        </w:rPr>
      </w:pPr>
      <w:r w:rsidRPr="001C7E0A">
        <w:rPr>
          <w:b/>
          <w:sz w:val="24"/>
        </w:rPr>
        <w:lastRenderedPageBreak/>
        <w:t>Inputs required</w:t>
      </w:r>
      <w:r>
        <w:rPr>
          <w:b/>
          <w:sz w:val="24"/>
        </w:rPr>
        <w:t xml:space="preserve"> for </w:t>
      </w:r>
      <w:r w:rsidRPr="001C7E0A">
        <w:rPr>
          <w:b/>
          <w:sz w:val="24"/>
        </w:rPr>
        <w:t xml:space="preserve">implementing </w:t>
      </w:r>
      <w:r>
        <w:rPr>
          <w:b/>
          <w:sz w:val="24"/>
        </w:rPr>
        <w:t xml:space="preserve">HiPo Rating </w:t>
      </w:r>
    </w:p>
    <w:tbl>
      <w:tblPr>
        <w:tblStyle w:val="MediumShading1-Accent4"/>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040"/>
      </w:tblGrid>
      <w:tr w:rsidR="001758CB" w:rsidTr="00C03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left w:val="none" w:sz="0" w:space="0" w:color="auto"/>
              <w:bottom w:val="none" w:sz="0" w:space="0" w:color="auto"/>
              <w:right w:val="none" w:sz="0" w:space="0" w:color="auto"/>
            </w:tcBorders>
          </w:tcPr>
          <w:p w:rsidR="001758CB" w:rsidRPr="00C033A5" w:rsidRDefault="001758CB" w:rsidP="005A771A">
            <w:pPr>
              <w:rPr>
                <w:bCs w:val="0"/>
              </w:rPr>
            </w:pPr>
            <w:r w:rsidRPr="00C033A5">
              <w:rPr>
                <w:bCs w:val="0"/>
                <w:sz w:val="24"/>
              </w:rPr>
              <w:t>Input</w:t>
            </w:r>
          </w:p>
        </w:tc>
        <w:tc>
          <w:tcPr>
            <w:tcW w:w="5040" w:type="dxa"/>
            <w:tcBorders>
              <w:top w:val="none" w:sz="0" w:space="0" w:color="auto"/>
              <w:left w:val="none" w:sz="0" w:space="0" w:color="auto"/>
              <w:bottom w:val="none" w:sz="0" w:space="0" w:color="auto"/>
              <w:right w:val="none" w:sz="0" w:space="0" w:color="auto"/>
            </w:tcBorders>
          </w:tcPr>
          <w:p w:rsidR="001758CB" w:rsidRPr="00C033A5" w:rsidRDefault="001758CB" w:rsidP="005A771A">
            <w:pPr>
              <w:cnfStyle w:val="100000000000" w:firstRow="1" w:lastRow="0" w:firstColumn="0" w:lastColumn="0" w:oddVBand="0" w:evenVBand="0" w:oddHBand="0" w:evenHBand="0" w:firstRowFirstColumn="0" w:firstRowLastColumn="0" w:lastRowFirstColumn="0" w:lastRowLastColumn="0"/>
              <w:rPr>
                <w:bCs w:val="0"/>
                <w:sz w:val="24"/>
              </w:rPr>
            </w:pPr>
            <w:r w:rsidRPr="00C033A5">
              <w:rPr>
                <w:bCs w:val="0"/>
                <w:sz w:val="24"/>
              </w:rPr>
              <w:t>Default</w:t>
            </w:r>
          </w:p>
        </w:tc>
      </w:tr>
      <w:tr w:rsidR="001758CB" w:rsidTr="00C03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right w:val="none" w:sz="0" w:space="0" w:color="auto"/>
            </w:tcBorders>
          </w:tcPr>
          <w:p w:rsidR="0000684D" w:rsidRPr="0000684D" w:rsidRDefault="0000684D" w:rsidP="0000684D">
            <w:pPr>
              <w:rPr>
                <w:sz w:val="24"/>
              </w:rPr>
            </w:pPr>
            <w:r w:rsidRPr="0000684D">
              <w:rPr>
                <w:sz w:val="24"/>
              </w:rPr>
              <w:t>Weightage Distribution for Average performance score, Potential score, and Critical score</w:t>
            </w:r>
          </w:p>
          <w:p w:rsidR="001758CB" w:rsidRPr="001758CB" w:rsidRDefault="001758CB" w:rsidP="005A771A">
            <w:pPr>
              <w:rPr>
                <w:rFonts w:cstheme="minorHAnsi"/>
              </w:rPr>
            </w:pPr>
          </w:p>
        </w:tc>
        <w:tc>
          <w:tcPr>
            <w:tcW w:w="5040" w:type="dxa"/>
            <w:tcBorders>
              <w:left w:val="none" w:sz="0" w:space="0" w:color="auto"/>
            </w:tcBorders>
          </w:tcPr>
          <w:p w:rsidR="001758CB" w:rsidRPr="0000684D" w:rsidRDefault="001758CB" w:rsidP="001758CB">
            <w:pPr>
              <w:cnfStyle w:val="000000100000" w:firstRow="0" w:lastRow="0" w:firstColumn="0" w:lastColumn="0" w:oddVBand="0" w:evenVBand="0" w:oddHBand="1" w:evenHBand="0" w:firstRowFirstColumn="0" w:firstRowLastColumn="0" w:lastRowFirstColumn="0" w:lastRowLastColumn="0"/>
              <w:rPr>
                <w:sz w:val="24"/>
              </w:rPr>
            </w:pPr>
            <w:r w:rsidRPr="0000684D">
              <w:rPr>
                <w:sz w:val="24"/>
              </w:rPr>
              <w:t xml:space="preserve">Average Performance score – 20% </w:t>
            </w:r>
          </w:p>
          <w:p w:rsidR="001758CB" w:rsidRPr="0000684D" w:rsidRDefault="001758CB" w:rsidP="001758CB">
            <w:pPr>
              <w:cnfStyle w:val="000000100000" w:firstRow="0" w:lastRow="0" w:firstColumn="0" w:lastColumn="0" w:oddVBand="0" w:evenVBand="0" w:oddHBand="1" w:evenHBand="0" w:firstRowFirstColumn="0" w:firstRowLastColumn="0" w:lastRowFirstColumn="0" w:lastRowLastColumn="0"/>
              <w:rPr>
                <w:sz w:val="24"/>
              </w:rPr>
            </w:pPr>
            <w:r w:rsidRPr="0000684D">
              <w:rPr>
                <w:sz w:val="24"/>
              </w:rPr>
              <w:t>Potential  Score – 20%</w:t>
            </w:r>
          </w:p>
          <w:p w:rsidR="001758CB" w:rsidRPr="0000684D" w:rsidRDefault="001758CB" w:rsidP="001758CB">
            <w:pPr>
              <w:cnfStyle w:val="000000100000" w:firstRow="0" w:lastRow="0" w:firstColumn="0" w:lastColumn="0" w:oddVBand="0" w:evenVBand="0" w:oddHBand="1" w:evenHBand="0" w:firstRowFirstColumn="0" w:firstRowLastColumn="0" w:lastRowFirstColumn="0" w:lastRowLastColumn="0"/>
              <w:rPr>
                <w:sz w:val="24"/>
              </w:rPr>
            </w:pPr>
            <w:r w:rsidRPr="0000684D">
              <w:rPr>
                <w:sz w:val="24"/>
              </w:rPr>
              <w:t>Critical Score – 60%</w:t>
            </w:r>
          </w:p>
          <w:p w:rsidR="001758CB" w:rsidRPr="0000684D" w:rsidRDefault="001758CB" w:rsidP="001758CB">
            <w:pPr>
              <w:cnfStyle w:val="000000100000" w:firstRow="0" w:lastRow="0" w:firstColumn="0" w:lastColumn="0" w:oddVBand="0" w:evenVBand="0" w:oddHBand="1" w:evenHBand="0" w:firstRowFirstColumn="0" w:firstRowLastColumn="0" w:lastRowFirstColumn="0" w:lastRowLastColumn="0"/>
              <w:rPr>
                <w:sz w:val="24"/>
              </w:rPr>
            </w:pPr>
            <w:r w:rsidRPr="0000684D">
              <w:rPr>
                <w:sz w:val="24"/>
              </w:rPr>
              <w:t>( Sum of the score weightages must be equal to 100)</w:t>
            </w:r>
          </w:p>
          <w:p w:rsidR="001758CB" w:rsidRPr="0000684D" w:rsidRDefault="001758CB" w:rsidP="001758CB">
            <w:pPr>
              <w:cnfStyle w:val="000000100000" w:firstRow="0" w:lastRow="0" w:firstColumn="0" w:lastColumn="0" w:oddVBand="0" w:evenVBand="0" w:oddHBand="1" w:evenHBand="0" w:firstRowFirstColumn="0" w:firstRowLastColumn="0" w:lastRowFirstColumn="0" w:lastRowLastColumn="0"/>
              <w:rPr>
                <w:sz w:val="24"/>
              </w:rPr>
            </w:pPr>
          </w:p>
        </w:tc>
      </w:tr>
      <w:tr w:rsidR="001758CB" w:rsidTr="00C033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right w:val="none" w:sz="0" w:space="0" w:color="auto"/>
            </w:tcBorders>
          </w:tcPr>
          <w:p w:rsidR="001758CB" w:rsidRPr="002301AB" w:rsidRDefault="001758CB" w:rsidP="001758CB">
            <w:r w:rsidRPr="0014381E">
              <w:rPr>
                <w:sz w:val="24"/>
              </w:rPr>
              <w:t>Who will give HiPo Rating?</w:t>
            </w:r>
          </w:p>
        </w:tc>
        <w:tc>
          <w:tcPr>
            <w:tcW w:w="5040" w:type="dxa"/>
            <w:tcBorders>
              <w:left w:val="none" w:sz="0" w:space="0" w:color="auto"/>
            </w:tcBorders>
          </w:tcPr>
          <w:p w:rsidR="001758CB" w:rsidRDefault="001758CB" w:rsidP="005A771A">
            <w:pPr>
              <w:cnfStyle w:val="000000010000" w:firstRow="0" w:lastRow="0" w:firstColumn="0" w:lastColumn="0" w:oddVBand="0" w:evenVBand="0" w:oddHBand="0" w:evenHBand="1" w:firstRowFirstColumn="0" w:firstRowLastColumn="0" w:lastRowFirstColumn="0" w:lastRowLastColumn="0"/>
            </w:pPr>
            <w:r w:rsidRPr="0014381E">
              <w:rPr>
                <w:sz w:val="24"/>
              </w:rPr>
              <w:t xml:space="preserve">Skip level Manager / HR </w:t>
            </w:r>
          </w:p>
        </w:tc>
      </w:tr>
    </w:tbl>
    <w:p w:rsidR="00856B8B" w:rsidRDefault="00856B8B" w:rsidP="00856B8B">
      <w:pPr>
        <w:rPr>
          <w:b/>
          <w:color w:val="002060"/>
          <w:sz w:val="24"/>
        </w:rPr>
      </w:pPr>
    </w:p>
    <w:p w:rsidR="00E61914" w:rsidRPr="007605FC" w:rsidRDefault="00856B8B" w:rsidP="00E61914">
      <w:pPr>
        <w:rPr>
          <w:b/>
          <w:color w:val="00B050"/>
          <w:sz w:val="24"/>
        </w:rPr>
      </w:pPr>
      <w:r w:rsidRPr="00856B8B">
        <w:rPr>
          <w:b/>
          <w:color w:val="00B050"/>
          <w:sz w:val="24"/>
        </w:rPr>
        <w:t>Do you want to enable HiPo rating feature for your Organization?  YES / NO</w:t>
      </w:r>
    </w:p>
    <w:p w:rsidR="00FF06E3" w:rsidRDefault="006144D7" w:rsidP="00E61914">
      <w:pPr>
        <w:pStyle w:val="Heading1"/>
      </w:pPr>
      <w:bookmarkStart w:id="21" w:name="_Toc63804412"/>
      <w:r>
        <w:t>5</w:t>
      </w:r>
      <w:r w:rsidR="0000684D">
        <w:t xml:space="preserve">. </w:t>
      </w:r>
      <w:r w:rsidR="00D82A65">
        <w:t>Development (Employee Training)</w:t>
      </w:r>
      <w:bookmarkEnd w:id="21"/>
      <w:r w:rsidR="00D82A65">
        <w:t xml:space="preserve"> </w:t>
      </w:r>
    </w:p>
    <w:p w:rsidR="00D82A65" w:rsidRDefault="00D82A65" w:rsidP="00D82A65"/>
    <w:p w:rsidR="0000697C" w:rsidRDefault="0000697C" w:rsidP="00D82A65">
      <w:r w:rsidRPr="0000697C">
        <w:t>Employee development is an all-around-the-year activity. Focus on employee development at every step of their work life. Synergita facilitates employee development initiatives with multiple touch points such as coaching and feedback, skill training recom</w:t>
      </w:r>
      <w:r w:rsidR="00344778">
        <w:t xml:space="preserve">mendations and </w:t>
      </w:r>
      <w:r w:rsidRPr="0000697C">
        <w:t>empl</w:t>
      </w:r>
      <w:r w:rsidR="00344778">
        <w:t>oyee specific development plans</w:t>
      </w:r>
      <w:r w:rsidRPr="0000697C">
        <w:t>.</w:t>
      </w:r>
    </w:p>
    <w:p w:rsidR="00344778" w:rsidRDefault="00344778" w:rsidP="00D82A65"/>
    <w:p w:rsidR="004B233C" w:rsidRDefault="00B71C12" w:rsidP="00D82A65">
      <w:pPr>
        <w:rPr>
          <w:rFonts w:cstheme="minorHAnsi"/>
          <w:sz w:val="24"/>
          <w:szCs w:val="24"/>
        </w:rPr>
      </w:pPr>
      <w:r w:rsidRPr="00B71C12">
        <w:rPr>
          <w:rFonts w:cstheme="minorHAnsi"/>
          <w:noProof/>
          <w:sz w:val="24"/>
          <w:szCs w:val="24"/>
        </w:rPr>
        <w:drawing>
          <wp:inline distT="0" distB="0" distL="0" distR="0" wp14:anchorId="67671647" wp14:editId="78CE987A">
            <wp:extent cx="5943600" cy="2661285"/>
            <wp:effectExtent l="76200" t="0" r="95250" b="2476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4B233C" w:rsidRDefault="00344778" w:rsidP="004B233C">
      <w:pPr>
        <w:rPr>
          <w:rFonts w:cstheme="minorHAnsi"/>
          <w:sz w:val="24"/>
          <w:szCs w:val="24"/>
        </w:rPr>
      </w:pPr>
      <w:r>
        <w:rPr>
          <w:rFonts w:cstheme="minorHAnsi"/>
          <w:sz w:val="24"/>
          <w:szCs w:val="24"/>
        </w:rPr>
        <w:t>We can also integrate with other training system to pull/push the training details.</w:t>
      </w:r>
    </w:p>
    <w:p w:rsidR="009B363C" w:rsidRDefault="009B363C" w:rsidP="004B233C">
      <w:pPr>
        <w:rPr>
          <w:b/>
          <w:sz w:val="24"/>
        </w:rPr>
      </w:pPr>
    </w:p>
    <w:p w:rsidR="009B363C" w:rsidRDefault="009B363C" w:rsidP="004B233C">
      <w:pPr>
        <w:rPr>
          <w:b/>
          <w:sz w:val="24"/>
        </w:rPr>
      </w:pPr>
    </w:p>
    <w:p w:rsidR="004B233C" w:rsidRDefault="004B233C" w:rsidP="004B233C">
      <w:pPr>
        <w:rPr>
          <w:b/>
          <w:sz w:val="24"/>
        </w:rPr>
      </w:pPr>
      <w:r w:rsidRPr="001C7E0A">
        <w:rPr>
          <w:b/>
          <w:sz w:val="24"/>
        </w:rPr>
        <w:lastRenderedPageBreak/>
        <w:t>Inputs required</w:t>
      </w:r>
      <w:r>
        <w:rPr>
          <w:b/>
          <w:sz w:val="24"/>
        </w:rPr>
        <w:t xml:space="preserve"> for </w:t>
      </w:r>
      <w:r w:rsidRPr="001C7E0A">
        <w:rPr>
          <w:b/>
          <w:sz w:val="24"/>
        </w:rPr>
        <w:t xml:space="preserve">implementing </w:t>
      </w:r>
      <w:r w:rsidR="00786F94">
        <w:rPr>
          <w:b/>
          <w:sz w:val="24"/>
        </w:rPr>
        <w:t xml:space="preserve">Training Module </w:t>
      </w:r>
      <w:r>
        <w:rPr>
          <w:b/>
          <w:sz w:val="24"/>
        </w:rPr>
        <w:t xml:space="preserve"> </w:t>
      </w:r>
    </w:p>
    <w:tbl>
      <w:tblPr>
        <w:tblStyle w:val="MediumShading1-Accent4"/>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4535"/>
      </w:tblGrid>
      <w:tr w:rsidR="004B233C" w:rsidTr="0000684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227" w:type="dxa"/>
            <w:tcBorders>
              <w:top w:val="none" w:sz="0" w:space="0" w:color="auto"/>
              <w:left w:val="none" w:sz="0" w:space="0" w:color="auto"/>
              <w:bottom w:val="none" w:sz="0" w:space="0" w:color="auto"/>
              <w:right w:val="none" w:sz="0" w:space="0" w:color="auto"/>
            </w:tcBorders>
          </w:tcPr>
          <w:p w:rsidR="004B233C" w:rsidRDefault="004B233C" w:rsidP="00763D42">
            <w:pPr>
              <w:rPr>
                <w:b w:val="0"/>
                <w:bCs w:val="0"/>
              </w:rPr>
            </w:pPr>
            <w:r w:rsidRPr="00FF6777">
              <w:rPr>
                <w:sz w:val="24"/>
              </w:rPr>
              <w:t>Input</w:t>
            </w:r>
          </w:p>
        </w:tc>
        <w:tc>
          <w:tcPr>
            <w:tcW w:w="4535" w:type="dxa"/>
            <w:tcBorders>
              <w:top w:val="none" w:sz="0" w:space="0" w:color="auto"/>
              <w:left w:val="none" w:sz="0" w:space="0" w:color="auto"/>
              <w:bottom w:val="none" w:sz="0" w:space="0" w:color="auto"/>
              <w:right w:val="none" w:sz="0" w:space="0" w:color="auto"/>
            </w:tcBorders>
          </w:tcPr>
          <w:p w:rsidR="004B233C" w:rsidRPr="00FF6777" w:rsidRDefault="004B233C" w:rsidP="00763D42">
            <w:pPr>
              <w:cnfStyle w:val="100000000000" w:firstRow="1" w:lastRow="0" w:firstColumn="0" w:lastColumn="0" w:oddVBand="0" w:evenVBand="0" w:oddHBand="0" w:evenHBand="0" w:firstRowFirstColumn="0" w:firstRowLastColumn="0" w:lastRowFirstColumn="0" w:lastRowLastColumn="0"/>
              <w:rPr>
                <w:b w:val="0"/>
                <w:bCs w:val="0"/>
                <w:sz w:val="24"/>
              </w:rPr>
            </w:pPr>
            <w:r w:rsidRPr="00FF6777">
              <w:rPr>
                <w:sz w:val="24"/>
              </w:rPr>
              <w:t>Default</w:t>
            </w:r>
          </w:p>
        </w:tc>
      </w:tr>
      <w:tr w:rsidR="004B233C" w:rsidTr="0000684D">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227" w:type="dxa"/>
            <w:tcBorders>
              <w:right w:val="none" w:sz="0" w:space="0" w:color="auto"/>
            </w:tcBorders>
          </w:tcPr>
          <w:p w:rsidR="004B233C" w:rsidRPr="0000684D" w:rsidRDefault="00786F94" w:rsidP="00763D42">
            <w:pPr>
              <w:rPr>
                <w:rFonts w:cstheme="minorHAnsi"/>
              </w:rPr>
            </w:pPr>
            <w:r w:rsidRPr="0000684D">
              <w:rPr>
                <w:rFonts w:cstheme="minorHAnsi"/>
                <w:sz w:val="24"/>
              </w:rPr>
              <w:t>Fill in the course details in the attached template</w:t>
            </w:r>
          </w:p>
        </w:tc>
        <w:bookmarkStart w:id="22" w:name="_MON_1674414007"/>
        <w:bookmarkEnd w:id="22"/>
        <w:tc>
          <w:tcPr>
            <w:tcW w:w="4535" w:type="dxa"/>
            <w:tcBorders>
              <w:left w:val="none" w:sz="0" w:space="0" w:color="auto"/>
            </w:tcBorders>
          </w:tcPr>
          <w:p w:rsidR="004B233C" w:rsidRPr="001758CB" w:rsidRDefault="00793EF3" w:rsidP="00786F94">
            <w:pPr>
              <w:cnfStyle w:val="000000100000" w:firstRow="0" w:lastRow="0" w:firstColumn="0" w:lastColumn="0" w:oddVBand="0" w:evenVBand="0" w:oddHBand="1" w:evenHBand="0" w:firstRowFirstColumn="0" w:firstRowLastColumn="0" w:lastRowFirstColumn="0" w:lastRowLastColumn="0"/>
            </w:pPr>
            <w:r>
              <w:object w:dxaOrig="1534" w:dyaOrig="997" w14:anchorId="78D16245">
                <v:shape id="_x0000_i1030" type="#_x0000_t75" style="width:76.7pt;height:49.85pt" o:ole="">
                  <v:imagedata r:id="rId66" o:title=""/>
                </v:shape>
                <o:OLEObject Type="Embed" ProgID="Excel.Sheet.8" ShapeID="_x0000_i1030" DrawAspect="Icon" ObjectID="_1675884474" r:id="rId67"/>
              </w:object>
            </w:r>
          </w:p>
        </w:tc>
      </w:tr>
      <w:tr w:rsidR="004B233C" w:rsidTr="0000684D">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227" w:type="dxa"/>
            <w:tcBorders>
              <w:right w:val="none" w:sz="0" w:space="0" w:color="auto"/>
            </w:tcBorders>
          </w:tcPr>
          <w:p w:rsidR="004B233C" w:rsidRPr="0000684D" w:rsidRDefault="00E30181" w:rsidP="00763D42">
            <w:r w:rsidRPr="0000684D">
              <w:rPr>
                <w:sz w:val="24"/>
              </w:rPr>
              <w:t>Who will recommend training courses?</w:t>
            </w:r>
          </w:p>
        </w:tc>
        <w:tc>
          <w:tcPr>
            <w:tcW w:w="4535" w:type="dxa"/>
            <w:tcBorders>
              <w:left w:val="none" w:sz="0" w:space="0" w:color="auto"/>
            </w:tcBorders>
          </w:tcPr>
          <w:p w:rsidR="004B233C" w:rsidRDefault="00E30181" w:rsidP="00763D42">
            <w:pPr>
              <w:cnfStyle w:val="000000010000" w:firstRow="0" w:lastRow="0" w:firstColumn="0" w:lastColumn="0" w:oddVBand="0" w:evenVBand="0" w:oddHBand="0" w:evenHBand="1" w:firstRowFirstColumn="0" w:firstRowLastColumn="0" w:lastRowFirstColumn="0" w:lastRowLastColumn="0"/>
            </w:pPr>
            <w:r w:rsidRPr="00E30181">
              <w:rPr>
                <w:sz w:val="24"/>
              </w:rPr>
              <w:t xml:space="preserve">HR, Manager or Skip Level Manager </w:t>
            </w:r>
          </w:p>
        </w:tc>
      </w:tr>
    </w:tbl>
    <w:p w:rsidR="00ED2A14" w:rsidRDefault="00ED2A14" w:rsidP="004B233C">
      <w:pPr>
        <w:rPr>
          <w:rFonts w:cstheme="minorHAnsi"/>
          <w:sz w:val="24"/>
          <w:szCs w:val="24"/>
        </w:rPr>
      </w:pPr>
    </w:p>
    <w:p w:rsidR="00DE09E4" w:rsidRDefault="00E30181" w:rsidP="00DE09E4">
      <w:pPr>
        <w:rPr>
          <w:b/>
          <w:color w:val="00B050"/>
          <w:sz w:val="24"/>
        </w:rPr>
      </w:pPr>
      <w:r w:rsidRPr="00856B8B">
        <w:rPr>
          <w:b/>
          <w:color w:val="00B050"/>
          <w:sz w:val="24"/>
        </w:rPr>
        <w:t>D</w:t>
      </w:r>
      <w:r>
        <w:rPr>
          <w:b/>
          <w:color w:val="00B050"/>
          <w:sz w:val="24"/>
        </w:rPr>
        <w:t>o you want to enable development &amp; Training module</w:t>
      </w:r>
      <w:r w:rsidRPr="00856B8B">
        <w:rPr>
          <w:b/>
          <w:color w:val="00B050"/>
          <w:sz w:val="24"/>
        </w:rPr>
        <w:t xml:space="preserve"> for your Organization?  YES / NO</w:t>
      </w:r>
    </w:p>
    <w:p w:rsidR="00DE09E4" w:rsidRDefault="00DE09E4" w:rsidP="00DE09E4">
      <w:pPr>
        <w:rPr>
          <w:b/>
          <w:color w:val="00B050"/>
          <w:sz w:val="24"/>
        </w:rPr>
      </w:pPr>
    </w:p>
    <w:p w:rsidR="00FF06E3" w:rsidRDefault="006144D7" w:rsidP="00026182">
      <w:pPr>
        <w:pStyle w:val="Heading1"/>
      </w:pPr>
      <w:bookmarkStart w:id="23" w:name="_Toc63804413"/>
      <w:r>
        <w:t>6</w:t>
      </w:r>
      <w:r w:rsidR="0000684D">
        <w:t xml:space="preserve">. </w:t>
      </w:r>
      <w:r w:rsidR="00E22F1F">
        <w:t>Reports</w:t>
      </w:r>
      <w:bookmarkEnd w:id="23"/>
      <w:r w:rsidR="00E22F1F">
        <w:t xml:space="preserve"> </w:t>
      </w:r>
    </w:p>
    <w:p w:rsidR="00E22F1F" w:rsidRDefault="00E22F1F" w:rsidP="00E22F1F"/>
    <w:p w:rsidR="00E22F1F" w:rsidRDefault="00E22F1F" w:rsidP="00E22F1F">
      <w:pPr>
        <w:shd w:val="clear" w:color="auto" w:fill="FFFFFF"/>
        <w:spacing w:after="0" w:line="270" w:lineRule="atLeast"/>
        <w:rPr>
          <w:rFonts w:eastAsia="Times New Roman" w:cstheme="minorHAnsi"/>
          <w:sz w:val="24"/>
          <w:szCs w:val="24"/>
        </w:rPr>
      </w:pPr>
      <w:r w:rsidRPr="00E22F1F">
        <w:rPr>
          <w:rFonts w:eastAsia="Times New Roman" w:cstheme="minorHAnsi"/>
          <w:sz w:val="24"/>
          <w:szCs w:val="24"/>
        </w:rPr>
        <w:t>Synergita provides extensive reporting capabilities in the form of Dashboards &amp; Reports. All the reports help to build a clear perception of the performance management process and drill down in a variety of ways to focus where you want. These reports help to analyze employee performance accurately and plan for their development.</w:t>
      </w:r>
    </w:p>
    <w:p w:rsidR="00E22F1F" w:rsidRPr="00E22F1F" w:rsidRDefault="00E22F1F" w:rsidP="00E22F1F">
      <w:pPr>
        <w:shd w:val="clear" w:color="auto" w:fill="FFFFFF"/>
        <w:spacing w:after="0" w:line="270" w:lineRule="atLeast"/>
        <w:rPr>
          <w:rFonts w:eastAsia="Times New Roman" w:cstheme="minorHAnsi"/>
          <w:sz w:val="24"/>
          <w:szCs w:val="24"/>
        </w:rPr>
      </w:pPr>
    </w:p>
    <w:p w:rsidR="00E22F1F" w:rsidRPr="00E22F1F" w:rsidRDefault="00E22F1F" w:rsidP="00E22F1F">
      <w:pPr>
        <w:pStyle w:val="ListParagraph"/>
        <w:numPr>
          <w:ilvl w:val="0"/>
          <w:numId w:val="34"/>
        </w:numPr>
        <w:shd w:val="clear" w:color="auto" w:fill="FFFFFF"/>
        <w:spacing w:after="0" w:line="270" w:lineRule="atLeast"/>
        <w:rPr>
          <w:rFonts w:eastAsia="Times New Roman" w:cstheme="minorHAnsi"/>
          <w:sz w:val="24"/>
          <w:szCs w:val="24"/>
        </w:rPr>
      </w:pPr>
      <w:r w:rsidRPr="00E22F1F">
        <w:rPr>
          <w:rFonts w:eastAsia="Times New Roman" w:cstheme="minorHAnsi"/>
          <w:sz w:val="24"/>
          <w:szCs w:val="24"/>
        </w:rPr>
        <w:t>Easy to understand graphical charts</w:t>
      </w:r>
    </w:p>
    <w:p w:rsidR="00E22F1F" w:rsidRPr="00E22F1F" w:rsidRDefault="00E22F1F" w:rsidP="00E22F1F">
      <w:pPr>
        <w:pStyle w:val="ListParagraph"/>
        <w:numPr>
          <w:ilvl w:val="0"/>
          <w:numId w:val="34"/>
        </w:numPr>
        <w:shd w:val="clear" w:color="auto" w:fill="FFFFFF"/>
        <w:spacing w:after="0" w:line="270" w:lineRule="atLeast"/>
        <w:rPr>
          <w:rFonts w:eastAsia="Times New Roman" w:cstheme="minorHAnsi"/>
          <w:sz w:val="24"/>
          <w:szCs w:val="24"/>
        </w:rPr>
      </w:pPr>
      <w:r w:rsidRPr="00E22F1F">
        <w:rPr>
          <w:rFonts w:eastAsia="Times New Roman" w:cstheme="minorHAnsi"/>
          <w:sz w:val="24"/>
          <w:szCs w:val="24"/>
        </w:rPr>
        <w:t>The reports can also be easily configured for insights</w:t>
      </w: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r>
        <w:rPr>
          <w:rFonts w:asciiTheme="minorHAnsi" w:eastAsiaTheme="minorHAnsi" w:hAnsiTheme="minorHAnsi" w:cstheme="minorHAnsi"/>
        </w:rPr>
        <w:t>The reports are classified under two types:</w:t>
      </w: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6106BF" w:rsidRDefault="006106BF" w:rsidP="006106BF">
      <w:pPr>
        <w:pStyle w:val="NormalWeb"/>
        <w:numPr>
          <w:ilvl w:val="0"/>
          <w:numId w:val="39"/>
        </w:numPr>
        <w:shd w:val="clear" w:color="auto" w:fill="FFFFFF"/>
        <w:spacing w:before="0" w:beforeAutospacing="0" w:after="0" w:afterAutospacing="0" w:line="270" w:lineRule="atLeast"/>
        <w:ind w:left="1080"/>
        <w:rPr>
          <w:rFonts w:asciiTheme="minorHAnsi" w:eastAsiaTheme="minorHAnsi" w:hAnsiTheme="minorHAnsi" w:cstheme="minorHAnsi"/>
        </w:rPr>
      </w:pPr>
      <w:r>
        <w:rPr>
          <w:rFonts w:asciiTheme="minorHAnsi" w:eastAsiaTheme="minorHAnsi" w:hAnsiTheme="minorHAnsi" w:cstheme="minorHAnsi"/>
        </w:rPr>
        <w:t>Employee Management</w:t>
      </w:r>
    </w:p>
    <w:p w:rsidR="006106BF" w:rsidRDefault="006106BF" w:rsidP="006106BF">
      <w:pPr>
        <w:pStyle w:val="NormalWeb"/>
        <w:numPr>
          <w:ilvl w:val="0"/>
          <w:numId w:val="39"/>
        </w:numPr>
        <w:shd w:val="clear" w:color="auto" w:fill="FFFFFF"/>
        <w:spacing w:before="0" w:beforeAutospacing="0" w:after="0" w:afterAutospacing="0" w:line="270" w:lineRule="atLeast"/>
        <w:ind w:left="1080"/>
        <w:rPr>
          <w:rFonts w:asciiTheme="minorHAnsi" w:eastAsiaTheme="minorHAnsi" w:hAnsiTheme="minorHAnsi" w:cstheme="minorHAnsi"/>
        </w:rPr>
      </w:pPr>
      <w:r>
        <w:rPr>
          <w:rFonts w:asciiTheme="minorHAnsi" w:eastAsiaTheme="minorHAnsi" w:hAnsiTheme="minorHAnsi" w:cstheme="minorHAnsi"/>
        </w:rPr>
        <w:t>Performance Management</w:t>
      </w: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6106BF" w:rsidRPr="007A7AEA" w:rsidRDefault="006106BF" w:rsidP="006106BF">
      <w:pPr>
        <w:rPr>
          <w:rFonts w:cstheme="minorHAnsi"/>
          <w:sz w:val="24"/>
          <w:szCs w:val="24"/>
        </w:rPr>
      </w:pPr>
      <w:r w:rsidRPr="007A7AEA">
        <w:rPr>
          <w:rFonts w:cstheme="minorHAnsi"/>
          <w:b/>
          <w:sz w:val="24"/>
          <w:szCs w:val="24"/>
        </w:rPr>
        <w:t>Note:</w:t>
      </w:r>
      <w:r w:rsidRPr="007A7AEA">
        <w:rPr>
          <w:rFonts w:cstheme="minorHAnsi"/>
          <w:sz w:val="24"/>
          <w:szCs w:val="24"/>
        </w:rPr>
        <w:t xml:space="preserve"> For more detailed, information</w:t>
      </w:r>
      <w:r>
        <w:rPr>
          <w:rFonts w:cstheme="minorHAnsi"/>
          <w:sz w:val="24"/>
          <w:szCs w:val="24"/>
        </w:rPr>
        <w:t xml:space="preserve"> about all the reports please</w:t>
      </w:r>
      <w:r w:rsidRPr="007A7AEA">
        <w:rPr>
          <w:rFonts w:cstheme="minorHAnsi"/>
          <w:sz w:val="24"/>
          <w:szCs w:val="24"/>
        </w:rPr>
        <w:t xml:space="preserve"> refer the attached document</w:t>
      </w:r>
    </w:p>
    <w:bookmarkStart w:id="24" w:name="_MON_1674061328"/>
    <w:bookmarkEnd w:id="24"/>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r>
        <w:rPr>
          <w:rFonts w:asciiTheme="minorHAnsi" w:eastAsiaTheme="minorHAnsi" w:hAnsiTheme="minorHAnsi" w:cstheme="minorHAnsi"/>
        </w:rPr>
        <w:object w:dxaOrig="1543" w:dyaOrig="995" w14:anchorId="13B3E1E0">
          <v:shape id="_x0000_i1031" type="#_x0000_t75" style="width:77pt;height:49.4pt" o:ole="">
            <v:imagedata r:id="rId68" o:title=""/>
          </v:shape>
          <o:OLEObject Type="Embed" ProgID="Word.Document.12" ShapeID="_x0000_i1031" DrawAspect="Icon" ObjectID="_1675884475" r:id="rId69">
            <o:FieldCodes>\s</o:FieldCodes>
          </o:OLEObject>
        </w:object>
      </w: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r>
        <w:rPr>
          <w:rFonts w:asciiTheme="minorHAnsi" w:eastAsiaTheme="minorHAnsi" w:hAnsiTheme="minorHAnsi" w:cstheme="minorHAnsi"/>
        </w:rPr>
        <w:t>Please let us know the reports that needs to be enabled in the system</w:t>
      </w: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FB42D6" w:rsidRDefault="00FB42D6" w:rsidP="006106BF">
      <w:pPr>
        <w:pStyle w:val="NormalWeb"/>
        <w:shd w:val="clear" w:color="auto" w:fill="FFFFFF"/>
        <w:spacing w:before="0" w:beforeAutospacing="0" w:after="0" w:afterAutospacing="0" w:line="270" w:lineRule="atLeast"/>
        <w:rPr>
          <w:rFonts w:asciiTheme="minorHAnsi" w:eastAsiaTheme="minorHAnsi" w:hAnsiTheme="minorHAnsi" w:cstheme="minorHAnsi"/>
          <w:b/>
        </w:rPr>
      </w:pPr>
    </w:p>
    <w:p w:rsidR="00FB42D6" w:rsidRDefault="00FB42D6" w:rsidP="006106BF">
      <w:pPr>
        <w:pStyle w:val="NormalWeb"/>
        <w:shd w:val="clear" w:color="auto" w:fill="FFFFFF"/>
        <w:spacing w:before="0" w:beforeAutospacing="0" w:after="0" w:afterAutospacing="0" w:line="270" w:lineRule="atLeast"/>
        <w:rPr>
          <w:rFonts w:asciiTheme="minorHAnsi" w:eastAsiaTheme="minorHAnsi" w:hAnsiTheme="minorHAnsi" w:cstheme="minorHAnsi"/>
          <w:b/>
        </w:rPr>
      </w:pPr>
    </w:p>
    <w:p w:rsidR="00FB42D6" w:rsidRDefault="00FB42D6" w:rsidP="006106BF">
      <w:pPr>
        <w:pStyle w:val="NormalWeb"/>
        <w:shd w:val="clear" w:color="auto" w:fill="FFFFFF"/>
        <w:spacing w:before="0" w:beforeAutospacing="0" w:after="0" w:afterAutospacing="0" w:line="270" w:lineRule="atLeast"/>
        <w:rPr>
          <w:rFonts w:asciiTheme="minorHAnsi" w:eastAsiaTheme="minorHAnsi" w:hAnsiTheme="minorHAnsi" w:cstheme="minorHAnsi"/>
          <w:b/>
        </w:rPr>
      </w:pP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r w:rsidRPr="00851217">
        <w:rPr>
          <w:rFonts w:asciiTheme="minorHAnsi" w:eastAsiaTheme="minorHAnsi" w:hAnsiTheme="minorHAnsi" w:cstheme="minorHAnsi"/>
          <w:b/>
        </w:rPr>
        <w:lastRenderedPageBreak/>
        <w:t>Employee Management reports:</w:t>
      </w:r>
      <w:r>
        <w:rPr>
          <w:rFonts w:asciiTheme="minorHAnsi" w:eastAsiaTheme="minorHAnsi" w:hAnsiTheme="minorHAnsi" w:cstheme="minorHAnsi"/>
        </w:rPr>
        <w:t xml:space="preserve"> Deals with personal details</w:t>
      </w: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p>
    <w:tbl>
      <w:tblPr>
        <w:tblStyle w:val="MediumShading1-Accent4"/>
        <w:tblW w:w="8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2925"/>
      </w:tblGrid>
      <w:tr w:rsidR="006106BF" w:rsidRPr="00A6718F" w:rsidTr="0053251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top w:val="none" w:sz="0" w:space="0" w:color="auto"/>
              <w:left w:val="none" w:sz="0" w:space="0" w:color="auto"/>
              <w:bottom w:val="none" w:sz="0" w:space="0" w:color="auto"/>
              <w:right w:val="none" w:sz="0" w:space="0" w:color="auto"/>
            </w:tcBorders>
            <w:noWrap/>
            <w:hideMark/>
          </w:tcPr>
          <w:p w:rsidR="006106BF" w:rsidRPr="00851217" w:rsidRDefault="006106BF" w:rsidP="0053251B">
            <w:pPr>
              <w:rPr>
                <w:rFonts w:ascii="Calibri" w:eastAsia="Times New Roman" w:hAnsi="Calibri" w:cs="Calibri"/>
                <w:bCs w:val="0"/>
                <w:color w:val="FFFFFF"/>
                <w:sz w:val="24"/>
                <w:szCs w:val="24"/>
                <w:lang w:val="en-IN" w:eastAsia="en-IN"/>
              </w:rPr>
            </w:pPr>
            <w:r w:rsidRPr="00851217">
              <w:rPr>
                <w:rFonts w:ascii="Calibri" w:eastAsia="Times New Roman" w:hAnsi="Calibri" w:cs="Calibri"/>
                <w:bCs w:val="0"/>
                <w:color w:val="FFFFFF"/>
                <w:sz w:val="24"/>
                <w:szCs w:val="24"/>
                <w:lang w:val="en-IN" w:eastAsia="en-IN"/>
              </w:rPr>
              <w:t>Employee Management Reports</w:t>
            </w:r>
          </w:p>
        </w:tc>
        <w:tc>
          <w:tcPr>
            <w:tcW w:w="2925" w:type="dxa"/>
            <w:tcBorders>
              <w:top w:val="none" w:sz="0" w:space="0" w:color="auto"/>
              <w:left w:val="none" w:sz="0" w:space="0" w:color="auto"/>
              <w:bottom w:val="none" w:sz="0" w:space="0" w:color="auto"/>
              <w:right w:val="none" w:sz="0" w:space="0" w:color="auto"/>
            </w:tcBorders>
            <w:noWrap/>
            <w:hideMark/>
          </w:tcPr>
          <w:p w:rsidR="006106BF" w:rsidRPr="00851217" w:rsidRDefault="006106BF" w:rsidP="0053251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4"/>
                <w:szCs w:val="24"/>
                <w:lang w:val="en-IN" w:eastAsia="en-IN"/>
              </w:rPr>
            </w:pPr>
            <w:r>
              <w:rPr>
                <w:rFonts w:ascii="Calibri" w:eastAsia="Times New Roman" w:hAnsi="Calibri" w:cs="Calibri"/>
                <w:bCs w:val="0"/>
                <w:color w:val="FFFFFF"/>
                <w:sz w:val="24"/>
                <w:szCs w:val="24"/>
                <w:lang w:val="en-IN" w:eastAsia="en-IN"/>
              </w:rPr>
              <w:t>Access To ( HR, Manager, Skip Level Manager )</w:t>
            </w:r>
          </w:p>
        </w:tc>
      </w:tr>
      <w:tr w:rsidR="006106BF" w:rsidRPr="00A6718F" w:rsidTr="0053251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New Hire Report</w:t>
            </w:r>
          </w:p>
        </w:tc>
        <w:tc>
          <w:tcPr>
            <w:tcW w:w="2925" w:type="dxa"/>
            <w:tcBorders>
              <w:left w:val="none" w:sz="0" w:space="0" w:color="auto"/>
            </w:tcBorders>
            <w:noWrap/>
            <w:hideMark/>
          </w:tcPr>
          <w:p w:rsidR="006106BF" w:rsidRPr="00A6718F"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A6718F" w:rsidTr="0053251B">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Report</w:t>
            </w:r>
          </w:p>
        </w:tc>
        <w:tc>
          <w:tcPr>
            <w:tcW w:w="2925" w:type="dxa"/>
            <w:tcBorders>
              <w:left w:val="none" w:sz="0" w:space="0" w:color="auto"/>
            </w:tcBorders>
            <w:noWrap/>
            <w:hideMark/>
          </w:tcPr>
          <w:p w:rsidR="006106BF" w:rsidRPr="00A6718F"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A6718F" w:rsidTr="0053251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Personal Details Report</w:t>
            </w:r>
          </w:p>
        </w:tc>
        <w:tc>
          <w:tcPr>
            <w:tcW w:w="2925" w:type="dxa"/>
            <w:tcBorders>
              <w:left w:val="none" w:sz="0" w:space="0" w:color="auto"/>
            </w:tcBorders>
            <w:noWrap/>
            <w:hideMark/>
          </w:tcPr>
          <w:p w:rsidR="006106BF" w:rsidRPr="00A6718F"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A6718F" w:rsidTr="0053251B">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Passport Report</w:t>
            </w:r>
          </w:p>
        </w:tc>
        <w:tc>
          <w:tcPr>
            <w:tcW w:w="2925" w:type="dxa"/>
            <w:tcBorders>
              <w:left w:val="none" w:sz="0" w:space="0" w:color="auto"/>
            </w:tcBorders>
            <w:noWrap/>
            <w:hideMark/>
          </w:tcPr>
          <w:p w:rsidR="006106BF" w:rsidRPr="00A6718F"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A6718F" w:rsidTr="0053251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Visa Report</w:t>
            </w:r>
          </w:p>
        </w:tc>
        <w:tc>
          <w:tcPr>
            <w:tcW w:w="2925" w:type="dxa"/>
            <w:tcBorders>
              <w:left w:val="none" w:sz="0" w:space="0" w:color="auto"/>
            </w:tcBorders>
            <w:noWrap/>
            <w:hideMark/>
          </w:tcPr>
          <w:p w:rsidR="006106BF" w:rsidRPr="00A6718F"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A6718F" w:rsidTr="0053251B">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Education Report</w:t>
            </w:r>
          </w:p>
        </w:tc>
        <w:tc>
          <w:tcPr>
            <w:tcW w:w="2925" w:type="dxa"/>
            <w:tcBorders>
              <w:left w:val="none" w:sz="0" w:space="0" w:color="auto"/>
            </w:tcBorders>
            <w:noWrap/>
            <w:hideMark/>
          </w:tcPr>
          <w:p w:rsidR="006106BF" w:rsidRPr="00A6718F"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A6718F" w:rsidTr="0053251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Work Experience Details Report</w:t>
            </w:r>
          </w:p>
        </w:tc>
        <w:tc>
          <w:tcPr>
            <w:tcW w:w="2925" w:type="dxa"/>
            <w:tcBorders>
              <w:left w:val="none" w:sz="0" w:space="0" w:color="auto"/>
            </w:tcBorders>
            <w:noWrap/>
            <w:hideMark/>
          </w:tcPr>
          <w:p w:rsidR="006106BF" w:rsidRPr="00A6718F"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A6718F" w:rsidTr="0053251B">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Skill Set Report</w:t>
            </w:r>
          </w:p>
        </w:tc>
        <w:tc>
          <w:tcPr>
            <w:tcW w:w="2925" w:type="dxa"/>
            <w:tcBorders>
              <w:left w:val="none" w:sz="0" w:space="0" w:color="auto"/>
            </w:tcBorders>
            <w:noWrap/>
            <w:hideMark/>
          </w:tcPr>
          <w:p w:rsidR="006106BF" w:rsidRPr="00A6718F"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A6718F" w:rsidTr="0053251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Attrition Report</w:t>
            </w:r>
          </w:p>
        </w:tc>
        <w:tc>
          <w:tcPr>
            <w:tcW w:w="2925" w:type="dxa"/>
            <w:tcBorders>
              <w:left w:val="none" w:sz="0" w:space="0" w:color="auto"/>
            </w:tcBorders>
            <w:noWrap/>
            <w:hideMark/>
          </w:tcPr>
          <w:p w:rsidR="006106BF" w:rsidRPr="00A6718F"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A6718F" w:rsidTr="0053251B">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6106BF" w:rsidRPr="00851217" w:rsidRDefault="006106BF" w:rsidP="0053251B">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Recommended Training Course Report</w:t>
            </w:r>
          </w:p>
        </w:tc>
        <w:tc>
          <w:tcPr>
            <w:tcW w:w="2925" w:type="dxa"/>
            <w:tcBorders>
              <w:left w:val="none" w:sz="0" w:space="0" w:color="auto"/>
            </w:tcBorders>
            <w:noWrap/>
            <w:hideMark/>
          </w:tcPr>
          <w:p w:rsidR="006106BF" w:rsidRPr="00A6718F"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bl>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77642E" w:rsidRDefault="0077642E" w:rsidP="006106BF">
      <w:pPr>
        <w:pStyle w:val="NormalWeb"/>
        <w:shd w:val="clear" w:color="auto" w:fill="FFFFFF"/>
        <w:spacing w:before="0" w:beforeAutospacing="0" w:after="0" w:afterAutospacing="0" w:line="270" w:lineRule="atLeast"/>
        <w:rPr>
          <w:rFonts w:asciiTheme="minorHAnsi" w:eastAsiaTheme="minorHAnsi" w:hAnsiTheme="minorHAnsi" w:cstheme="minorHAnsi"/>
          <w:b/>
        </w:rPr>
      </w:pPr>
    </w:p>
    <w:p w:rsidR="006A5A9A" w:rsidRDefault="006A5A9A" w:rsidP="006106BF">
      <w:pPr>
        <w:pStyle w:val="NormalWeb"/>
        <w:shd w:val="clear" w:color="auto" w:fill="FFFFFF"/>
        <w:spacing w:before="0" w:beforeAutospacing="0" w:after="0" w:afterAutospacing="0" w:line="270" w:lineRule="atLeast"/>
        <w:rPr>
          <w:rFonts w:asciiTheme="minorHAnsi" w:eastAsiaTheme="minorHAnsi" w:hAnsiTheme="minorHAnsi" w:cstheme="minorHAnsi"/>
          <w:b/>
        </w:rPr>
      </w:pP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r w:rsidRPr="00851217">
        <w:rPr>
          <w:rFonts w:asciiTheme="minorHAnsi" w:eastAsiaTheme="minorHAnsi" w:hAnsiTheme="minorHAnsi" w:cstheme="minorHAnsi"/>
          <w:b/>
        </w:rPr>
        <w:t>Performance Management reports</w:t>
      </w:r>
      <w:r>
        <w:rPr>
          <w:rFonts w:asciiTheme="minorHAnsi" w:eastAsiaTheme="minorHAnsi" w:hAnsiTheme="minorHAnsi" w:cstheme="minorHAnsi"/>
        </w:rPr>
        <w:t>: Deals with performance details</w:t>
      </w:r>
    </w:p>
    <w:p w:rsidR="006A5A9A" w:rsidRDefault="006A5A9A"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6106BF" w:rsidRDefault="006106BF" w:rsidP="006106BF">
      <w:pPr>
        <w:pStyle w:val="NormalWeb"/>
        <w:shd w:val="clear" w:color="auto" w:fill="FFFFFF"/>
        <w:spacing w:before="0" w:beforeAutospacing="0" w:after="0" w:afterAutospacing="0" w:line="270" w:lineRule="atLeast"/>
        <w:rPr>
          <w:rFonts w:asciiTheme="minorHAnsi" w:eastAsiaTheme="minorHAnsi" w:hAnsiTheme="minorHAnsi" w:cstheme="minorHAnsi"/>
        </w:rPr>
      </w:pPr>
    </w:p>
    <w:tbl>
      <w:tblPr>
        <w:tblStyle w:val="MediumShading1-Accent4"/>
        <w:tblW w:w="9065"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9"/>
        <w:gridCol w:w="3566"/>
      </w:tblGrid>
      <w:tr w:rsidR="006106BF" w:rsidRPr="008D4AC4" w:rsidTr="0053251B">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top w:val="none" w:sz="0" w:space="0" w:color="auto"/>
              <w:left w:val="none" w:sz="0" w:space="0" w:color="auto"/>
              <w:bottom w:val="none" w:sz="0" w:space="0" w:color="auto"/>
              <w:right w:val="none" w:sz="0" w:space="0" w:color="auto"/>
            </w:tcBorders>
            <w:noWrap/>
            <w:hideMark/>
          </w:tcPr>
          <w:p w:rsidR="006106BF" w:rsidRPr="00851217" w:rsidRDefault="006106BF" w:rsidP="0053251B">
            <w:pPr>
              <w:rPr>
                <w:rFonts w:ascii="Calibri" w:eastAsia="Times New Roman" w:hAnsi="Calibri" w:cs="Calibri"/>
                <w:bCs w:val="0"/>
                <w:color w:val="FFFFFF"/>
                <w:sz w:val="24"/>
                <w:szCs w:val="24"/>
                <w:lang w:val="en-IN" w:eastAsia="en-IN"/>
              </w:rPr>
            </w:pPr>
            <w:r w:rsidRPr="00851217">
              <w:rPr>
                <w:rFonts w:ascii="Calibri" w:eastAsia="Times New Roman" w:hAnsi="Calibri" w:cs="Calibri"/>
                <w:bCs w:val="0"/>
                <w:color w:val="FFFFFF"/>
                <w:sz w:val="24"/>
                <w:szCs w:val="24"/>
                <w:lang w:val="en-IN" w:eastAsia="en-IN"/>
              </w:rPr>
              <w:t>Performance Management Reports</w:t>
            </w:r>
          </w:p>
        </w:tc>
        <w:tc>
          <w:tcPr>
            <w:tcW w:w="3566" w:type="dxa"/>
            <w:tcBorders>
              <w:top w:val="none" w:sz="0" w:space="0" w:color="auto"/>
              <w:left w:val="none" w:sz="0" w:space="0" w:color="auto"/>
              <w:bottom w:val="none" w:sz="0" w:space="0" w:color="auto"/>
              <w:right w:val="none" w:sz="0" w:space="0" w:color="auto"/>
            </w:tcBorders>
            <w:noWrap/>
            <w:hideMark/>
          </w:tcPr>
          <w:p w:rsidR="006106BF" w:rsidRPr="00851217" w:rsidRDefault="006106BF" w:rsidP="0053251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4"/>
                <w:szCs w:val="24"/>
                <w:lang w:val="en-IN" w:eastAsia="en-IN"/>
              </w:rPr>
            </w:pPr>
            <w:r>
              <w:rPr>
                <w:rFonts w:ascii="Calibri" w:eastAsia="Times New Roman" w:hAnsi="Calibri" w:cs="Calibri"/>
                <w:bCs w:val="0"/>
                <w:color w:val="FFFFFF"/>
                <w:sz w:val="24"/>
                <w:szCs w:val="24"/>
                <w:lang w:val="en-IN" w:eastAsia="en-IN"/>
              </w:rPr>
              <w:t>Access To ( HR, Manager, Skip Level Manager )</w:t>
            </w:r>
          </w:p>
        </w:tc>
      </w:tr>
      <w:tr w:rsidR="006106BF" w:rsidRPr="008D4AC4" w:rsidTr="0053251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Employee Feedback Status Report</w:t>
            </w:r>
          </w:p>
        </w:tc>
        <w:tc>
          <w:tcPr>
            <w:tcW w:w="3566" w:type="dxa"/>
            <w:tcBorders>
              <w:left w:val="none" w:sz="0" w:space="0" w:color="auto"/>
            </w:tcBorders>
            <w:noWrap/>
            <w:hideMark/>
          </w:tcPr>
          <w:p w:rsidR="006106BF" w:rsidRPr="008D4AC4"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Employee Feedback Status Report By Raters</w:t>
            </w:r>
          </w:p>
        </w:tc>
        <w:tc>
          <w:tcPr>
            <w:tcW w:w="3566" w:type="dxa"/>
            <w:tcBorders>
              <w:left w:val="none" w:sz="0" w:space="0" w:color="auto"/>
            </w:tcBorders>
            <w:noWrap/>
            <w:hideMark/>
          </w:tcPr>
          <w:p w:rsidR="006106BF" w:rsidRPr="008D4AC4"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Performance Rating And Score Report</w:t>
            </w:r>
          </w:p>
        </w:tc>
        <w:tc>
          <w:tcPr>
            <w:tcW w:w="3566" w:type="dxa"/>
            <w:tcBorders>
              <w:left w:val="none" w:sz="0" w:space="0" w:color="auto"/>
            </w:tcBorders>
            <w:noWrap/>
            <w:hideMark/>
          </w:tcPr>
          <w:p w:rsidR="006106BF" w:rsidRPr="008D4AC4"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Continuous Feedback Summary Report</w:t>
            </w:r>
          </w:p>
        </w:tc>
        <w:tc>
          <w:tcPr>
            <w:tcW w:w="3566" w:type="dxa"/>
            <w:tcBorders>
              <w:left w:val="none" w:sz="0" w:space="0" w:color="auto"/>
            </w:tcBorders>
            <w:noWrap/>
            <w:hideMark/>
          </w:tcPr>
          <w:p w:rsidR="006106BF" w:rsidRPr="008D4AC4"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Goal Status Report</w:t>
            </w:r>
          </w:p>
        </w:tc>
        <w:tc>
          <w:tcPr>
            <w:tcW w:w="3566" w:type="dxa"/>
            <w:tcBorders>
              <w:left w:val="none" w:sz="0" w:space="0" w:color="auto"/>
            </w:tcBorders>
            <w:noWrap/>
            <w:hideMark/>
          </w:tcPr>
          <w:p w:rsidR="006106BF" w:rsidRPr="008D4AC4"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Perception Gap Analysis Report</w:t>
            </w:r>
          </w:p>
        </w:tc>
        <w:tc>
          <w:tcPr>
            <w:tcW w:w="3566" w:type="dxa"/>
            <w:tcBorders>
              <w:left w:val="none" w:sz="0" w:space="0" w:color="auto"/>
            </w:tcBorders>
            <w:noWrap/>
            <w:hideMark/>
          </w:tcPr>
          <w:p w:rsidR="006106BF" w:rsidRPr="008D4AC4"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Recommend Training Course Report</w:t>
            </w:r>
          </w:p>
        </w:tc>
        <w:tc>
          <w:tcPr>
            <w:tcW w:w="3566" w:type="dxa"/>
            <w:tcBorders>
              <w:left w:val="none" w:sz="0" w:space="0" w:color="auto"/>
            </w:tcBorders>
            <w:noWrap/>
            <w:hideMark/>
          </w:tcPr>
          <w:p w:rsidR="006106BF" w:rsidRPr="008D4AC4"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9 Box Analysis Report</w:t>
            </w:r>
          </w:p>
        </w:tc>
        <w:tc>
          <w:tcPr>
            <w:tcW w:w="3566" w:type="dxa"/>
            <w:tcBorders>
              <w:left w:val="none" w:sz="0" w:space="0" w:color="auto"/>
            </w:tcBorders>
            <w:noWrap/>
            <w:hideMark/>
          </w:tcPr>
          <w:p w:rsidR="006106BF" w:rsidRPr="008D4AC4"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Strength And Weakness Report</w:t>
            </w:r>
          </w:p>
        </w:tc>
        <w:tc>
          <w:tcPr>
            <w:tcW w:w="3566" w:type="dxa"/>
            <w:tcBorders>
              <w:left w:val="none" w:sz="0" w:space="0" w:color="auto"/>
            </w:tcBorders>
            <w:noWrap/>
            <w:hideMark/>
          </w:tcPr>
          <w:p w:rsidR="006106BF" w:rsidRPr="008D4AC4"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Process Effectiveness Survey Report</w:t>
            </w:r>
          </w:p>
        </w:tc>
        <w:tc>
          <w:tcPr>
            <w:tcW w:w="3566" w:type="dxa"/>
            <w:tcBorders>
              <w:left w:val="none" w:sz="0" w:space="0" w:color="auto"/>
            </w:tcBorders>
            <w:noWrap/>
            <w:hideMark/>
          </w:tcPr>
          <w:p w:rsidR="006106BF" w:rsidRPr="008D4AC4" w:rsidRDefault="006106BF" w:rsidP="0053251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6106BF" w:rsidRPr="008D4AC4" w:rsidTr="0053251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499" w:type="dxa"/>
            <w:tcBorders>
              <w:right w:val="none" w:sz="0" w:space="0" w:color="auto"/>
            </w:tcBorders>
            <w:noWrap/>
            <w:hideMark/>
          </w:tcPr>
          <w:p w:rsidR="006106BF" w:rsidRPr="00851217" w:rsidRDefault="006106BF" w:rsidP="0053251B">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Team Score Analysis Report</w:t>
            </w:r>
          </w:p>
        </w:tc>
        <w:tc>
          <w:tcPr>
            <w:tcW w:w="3566" w:type="dxa"/>
            <w:tcBorders>
              <w:left w:val="none" w:sz="0" w:space="0" w:color="auto"/>
            </w:tcBorders>
            <w:noWrap/>
            <w:hideMark/>
          </w:tcPr>
          <w:p w:rsidR="006106BF" w:rsidRPr="008D4AC4" w:rsidRDefault="006106BF" w:rsidP="0053251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bl>
    <w:p w:rsidR="00FB42D6" w:rsidRDefault="00FB42D6" w:rsidP="00E61914">
      <w:pPr>
        <w:pStyle w:val="Heading1"/>
      </w:pPr>
      <w:bookmarkStart w:id="25" w:name="_Toc63804414"/>
    </w:p>
    <w:p w:rsidR="00FB42D6" w:rsidRDefault="00FB42D6" w:rsidP="00FB42D6"/>
    <w:p w:rsidR="00FB42D6" w:rsidRDefault="00FB42D6" w:rsidP="00FB42D6"/>
    <w:p w:rsidR="00510F66" w:rsidRDefault="006144D7" w:rsidP="00FB42D6">
      <w:pPr>
        <w:pStyle w:val="Heading1"/>
      </w:pPr>
      <w:r>
        <w:lastRenderedPageBreak/>
        <w:t>7</w:t>
      </w:r>
      <w:r w:rsidR="007C4DBD">
        <w:t>.</w:t>
      </w:r>
      <w:r w:rsidR="00940BE6" w:rsidRPr="00B05E05">
        <w:t xml:space="preserve"> </w:t>
      </w:r>
      <w:r w:rsidR="00510F66" w:rsidRPr="00B05E05">
        <w:t>Email &amp; Notification Templates</w:t>
      </w:r>
      <w:bookmarkEnd w:id="25"/>
    </w:p>
    <w:p w:rsidR="00A94FE6" w:rsidRDefault="00A94FE6" w:rsidP="00873923">
      <w:pPr>
        <w:pStyle w:val="Default"/>
        <w:rPr>
          <w:rFonts w:asciiTheme="minorHAnsi" w:hAnsiTheme="minorHAnsi" w:cstheme="minorBidi"/>
          <w:color w:val="auto"/>
          <w:sz w:val="22"/>
          <w:szCs w:val="22"/>
        </w:rPr>
      </w:pPr>
    </w:p>
    <w:p w:rsidR="007D7053" w:rsidRDefault="008120E5" w:rsidP="00873923">
      <w:pPr>
        <w:pStyle w:val="Default"/>
        <w:rPr>
          <w:szCs w:val="22"/>
        </w:rPr>
      </w:pPr>
      <w:r w:rsidRPr="00E660AA">
        <w:rPr>
          <w:rFonts w:asciiTheme="minorHAnsi" w:hAnsiTheme="minorHAnsi" w:cstheme="minorBidi"/>
          <w:color w:val="auto"/>
          <w:szCs w:val="22"/>
        </w:rPr>
        <w:t>Human Resource (HR) manager can set up reminders and escalation emails</w:t>
      </w:r>
      <w:r w:rsidRPr="00E660AA">
        <w:rPr>
          <w:sz w:val="28"/>
        </w:rPr>
        <w:t xml:space="preserve"> </w:t>
      </w:r>
      <w:r w:rsidRPr="00E660AA">
        <w:rPr>
          <w:szCs w:val="22"/>
        </w:rPr>
        <w:t>to respective members. You can manage Email Notifications (Subject, body &amp; recipient list; Activate/Deactivate email notifications)</w:t>
      </w:r>
      <w:r w:rsidR="007D7053" w:rsidRPr="00E660AA">
        <w:rPr>
          <w:szCs w:val="22"/>
        </w:rPr>
        <w:t xml:space="preserve"> </w:t>
      </w:r>
    </w:p>
    <w:p w:rsidR="009B363C" w:rsidRPr="00E660AA" w:rsidRDefault="009B363C" w:rsidP="00873923">
      <w:pPr>
        <w:pStyle w:val="Default"/>
        <w:rPr>
          <w:szCs w:val="22"/>
        </w:rPr>
      </w:pPr>
    </w:p>
    <w:p w:rsidR="007B7B98" w:rsidRPr="00E660AA" w:rsidRDefault="007B7B98" w:rsidP="00873923">
      <w:pPr>
        <w:pStyle w:val="Default"/>
        <w:rPr>
          <w:szCs w:val="22"/>
        </w:rPr>
      </w:pPr>
    </w:p>
    <w:p w:rsidR="00846425" w:rsidRDefault="007D7053" w:rsidP="00846425">
      <w:pPr>
        <w:pStyle w:val="Default"/>
        <w:numPr>
          <w:ilvl w:val="0"/>
          <w:numId w:val="6"/>
        </w:numPr>
        <w:rPr>
          <w:szCs w:val="22"/>
        </w:rPr>
      </w:pPr>
      <w:r w:rsidRPr="00E660AA">
        <w:rPr>
          <w:szCs w:val="22"/>
        </w:rPr>
        <w:t>After the process confirmation, the implementation engineers will configure the email notification content and you can share the inputs from your end as it is customizable.</w:t>
      </w:r>
    </w:p>
    <w:p w:rsidR="009B363C" w:rsidRDefault="009B363C" w:rsidP="00F70FB9">
      <w:pPr>
        <w:pStyle w:val="Heading1"/>
      </w:pPr>
      <w:bookmarkStart w:id="26" w:name="_Toc63804415"/>
    </w:p>
    <w:p w:rsidR="00510F66" w:rsidRDefault="006144D7" w:rsidP="00F70FB9">
      <w:pPr>
        <w:pStyle w:val="Heading1"/>
      </w:pPr>
      <w:r>
        <w:t>8</w:t>
      </w:r>
      <w:r w:rsidR="0000684D">
        <w:t xml:space="preserve">. </w:t>
      </w:r>
      <w:r w:rsidR="00940BE6" w:rsidRPr="00B05E05">
        <w:t>Landing</w:t>
      </w:r>
      <w:r w:rsidR="00510F66" w:rsidRPr="00B05E05">
        <w:t xml:space="preserve"> Page</w:t>
      </w:r>
      <w:bookmarkEnd w:id="26"/>
      <w:r w:rsidR="00510F66" w:rsidRPr="00B05E05">
        <w:t xml:space="preserve"> </w:t>
      </w:r>
    </w:p>
    <w:p w:rsidR="004919C6" w:rsidRPr="004919C6" w:rsidRDefault="004919C6" w:rsidP="004919C6"/>
    <w:p w:rsidR="002E73E5" w:rsidRDefault="00C0770F" w:rsidP="002E73E5">
      <w:pPr>
        <w:pStyle w:val="Default"/>
        <w:rPr>
          <w:rFonts w:asciiTheme="minorHAnsi" w:hAnsiTheme="minorHAnsi" w:cstheme="minorBidi"/>
          <w:color w:val="auto"/>
          <w:szCs w:val="22"/>
        </w:rPr>
      </w:pPr>
      <w:r w:rsidRPr="005B312C">
        <w:rPr>
          <w:rFonts w:asciiTheme="minorHAnsi" w:hAnsiTheme="minorHAnsi" w:cstheme="minorBidi"/>
          <w:color w:val="auto"/>
          <w:szCs w:val="22"/>
        </w:rPr>
        <w:t xml:space="preserve">Every user after his/her successful </w:t>
      </w:r>
      <w:r w:rsidR="00E22241" w:rsidRPr="005B312C">
        <w:rPr>
          <w:rFonts w:asciiTheme="minorHAnsi" w:hAnsiTheme="minorHAnsi" w:cstheme="minorBidi"/>
          <w:color w:val="auto"/>
          <w:szCs w:val="22"/>
        </w:rPr>
        <w:t>login</w:t>
      </w:r>
      <w:r w:rsidRPr="005B312C">
        <w:rPr>
          <w:rFonts w:asciiTheme="minorHAnsi" w:hAnsiTheme="minorHAnsi" w:cstheme="minorBidi"/>
          <w:color w:val="auto"/>
          <w:szCs w:val="22"/>
        </w:rPr>
        <w:t xml:space="preserve"> will land into the home page. The home page can be customized in particular for every customer. The customer need to provide the image and content that has to be dis</w:t>
      </w:r>
      <w:r w:rsidR="002E73E5" w:rsidRPr="005B312C">
        <w:rPr>
          <w:rFonts w:asciiTheme="minorHAnsi" w:hAnsiTheme="minorHAnsi" w:cstheme="minorBidi"/>
          <w:color w:val="auto"/>
          <w:szCs w:val="22"/>
        </w:rPr>
        <w:t>played in the home/landing page</w:t>
      </w:r>
      <w:r w:rsidR="00E22241" w:rsidRPr="005B312C">
        <w:rPr>
          <w:rFonts w:asciiTheme="minorHAnsi" w:hAnsiTheme="minorHAnsi" w:cstheme="minorBidi"/>
          <w:color w:val="auto"/>
          <w:szCs w:val="22"/>
        </w:rPr>
        <w:t xml:space="preserve">. </w:t>
      </w:r>
    </w:p>
    <w:p w:rsidR="009B363C" w:rsidRDefault="009B363C" w:rsidP="002E73E5">
      <w:pPr>
        <w:pStyle w:val="Default"/>
        <w:rPr>
          <w:rFonts w:asciiTheme="minorHAnsi" w:hAnsiTheme="minorHAnsi" w:cstheme="minorBidi"/>
          <w:color w:val="auto"/>
          <w:szCs w:val="22"/>
        </w:rPr>
      </w:pPr>
    </w:p>
    <w:p w:rsidR="00C64AD3" w:rsidRPr="005B312C" w:rsidRDefault="00C64AD3" w:rsidP="002E73E5">
      <w:pPr>
        <w:pStyle w:val="Default"/>
        <w:rPr>
          <w:rFonts w:asciiTheme="minorHAnsi" w:hAnsiTheme="minorHAnsi" w:cstheme="minorBidi"/>
          <w:color w:val="auto"/>
          <w:szCs w:val="22"/>
        </w:rPr>
      </w:pPr>
    </w:p>
    <w:p w:rsidR="00E22241" w:rsidRDefault="00E22241" w:rsidP="0078527A">
      <w:pPr>
        <w:pStyle w:val="Default"/>
        <w:numPr>
          <w:ilvl w:val="0"/>
          <w:numId w:val="6"/>
        </w:numPr>
        <w:rPr>
          <w:rFonts w:asciiTheme="minorHAnsi" w:hAnsiTheme="minorHAnsi" w:cstheme="minorBidi"/>
          <w:color w:val="auto"/>
          <w:szCs w:val="22"/>
        </w:rPr>
      </w:pPr>
      <w:r w:rsidRPr="005B312C">
        <w:rPr>
          <w:rFonts w:asciiTheme="minorHAnsi" w:hAnsiTheme="minorHAnsi" w:cstheme="minorBidi"/>
          <w:color w:val="auto"/>
          <w:szCs w:val="22"/>
        </w:rPr>
        <w:t xml:space="preserve">Any announcements (or) welcome note </w:t>
      </w:r>
      <w:r w:rsidRPr="007C4DBD">
        <w:rPr>
          <w:rFonts w:asciiTheme="minorHAnsi" w:hAnsiTheme="minorHAnsi" w:cstheme="minorBidi"/>
          <w:color w:val="auto"/>
          <w:szCs w:val="22"/>
        </w:rPr>
        <w:t>to</w:t>
      </w:r>
      <w:r w:rsidRPr="005B312C">
        <w:rPr>
          <w:rFonts w:asciiTheme="minorHAnsi" w:hAnsiTheme="minorHAnsi" w:cstheme="minorBidi"/>
          <w:color w:val="auto"/>
          <w:sz w:val="28"/>
          <w:szCs w:val="22"/>
        </w:rPr>
        <w:t xml:space="preserve"> </w:t>
      </w:r>
      <w:r w:rsidRPr="005B312C">
        <w:rPr>
          <w:rFonts w:asciiTheme="minorHAnsi" w:hAnsiTheme="minorHAnsi" w:cstheme="minorBidi"/>
          <w:color w:val="auto"/>
          <w:szCs w:val="22"/>
        </w:rPr>
        <w:t xml:space="preserve">your organization can be added in the landing page based on your requirement. </w:t>
      </w:r>
      <w:r w:rsidR="007C4DBD">
        <w:rPr>
          <w:rFonts w:asciiTheme="minorHAnsi" w:hAnsiTheme="minorHAnsi" w:cstheme="minorBidi"/>
          <w:color w:val="auto"/>
          <w:szCs w:val="22"/>
        </w:rPr>
        <w:t xml:space="preserve"> </w:t>
      </w:r>
    </w:p>
    <w:p w:rsidR="00300ACC" w:rsidRDefault="00300ACC" w:rsidP="00300ACC">
      <w:pPr>
        <w:pStyle w:val="Default"/>
        <w:ind w:left="1440"/>
        <w:rPr>
          <w:rFonts w:asciiTheme="minorHAnsi" w:hAnsiTheme="minorHAnsi" w:cstheme="minorBidi"/>
          <w:color w:val="auto"/>
          <w:szCs w:val="22"/>
        </w:rPr>
      </w:pPr>
    </w:p>
    <w:p w:rsidR="00E86000" w:rsidRDefault="00E86000" w:rsidP="0078527A">
      <w:pPr>
        <w:pStyle w:val="Default"/>
        <w:numPr>
          <w:ilvl w:val="0"/>
          <w:numId w:val="6"/>
        </w:numPr>
        <w:rPr>
          <w:rFonts w:asciiTheme="minorHAnsi" w:hAnsiTheme="minorHAnsi" w:cstheme="minorBidi"/>
          <w:color w:val="auto"/>
          <w:szCs w:val="22"/>
        </w:rPr>
      </w:pPr>
      <w:r>
        <w:rPr>
          <w:rFonts w:asciiTheme="minorHAnsi" w:hAnsiTheme="minorHAnsi" w:cstheme="minorBidi"/>
          <w:color w:val="auto"/>
          <w:szCs w:val="22"/>
        </w:rPr>
        <w:t xml:space="preserve">To the left will have the workflow finalized for the organization and to the right the HR team can give announcement about PMS and the heads to the employees about the review process </w:t>
      </w:r>
    </w:p>
    <w:p w:rsidR="00300ACC" w:rsidRDefault="00300ACC" w:rsidP="00300ACC">
      <w:pPr>
        <w:pStyle w:val="Default"/>
        <w:rPr>
          <w:rFonts w:asciiTheme="minorHAnsi" w:hAnsiTheme="minorHAnsi" w:cstheme="minorBidi"/>
          <w:color w:val="auto"/>
          <w:szCs w:val="22"/>
        </w:rPr>
      </w:pPr>
    </w:p>
    <w:p w:rsidR="00E86000" w:rsidRDefault="00E86000" w:rsidP="0078527A">
      <w:pPr>
        <w:pStyle w:val="Default"/>
        <w:numPr>
          <w:ilvl w:val="0"/>
          <w:numId w:val="6"/>
        </w:numPr>
        <w:rPr>
          <w:rFonts w:asciiTheme="minorHAnsi" w:hAnsiTheme="minorHAnsi" w:cstheme="minorBidi"/>
          <w:color w:val="auto"/>
          <w:szCs w:val="22"/>
        </w:rPr>
      </w:pPr>
      <w:r>
        <w:rPr>
          <w:rFonts w:asciiTheme="minorHAnsi" w:hAnsiTheme="minorHAnsi" w:cstheme="minorBidi"/>
          <w:color w:val="auto"/>
          <w:szCs w:val="22"/>
        </w:rPr>
        <w:t xml:space="preserve">This is customizable and below attachment has sample announcement content </w:t>
      </w:r>
    </w:p>
    <w:p w:rsidR="00680331" w:rsidRDefault="00680331" w:rsidP="00680331">
      <w:pPr>
        <w:pStyle w:val="Default"/>
        <w:ind w:left="1440"/>
        <w:rPr>
          <w:rFonts w:asciiTheme="minorHAnsi" w:hAnsiTheme="minorHAnsi" w:cstheme="minorBidi"/>
          <w:color w:val="auto"/>
          <w:szCs w:val="22"/>
        </w:rPr>
      </w:pPr>
    </w:p>
    <w:p w:rsidR="00C64AD3" w:rsidRPr="00781AAA" w:rsidRDefault="00680331" w:rsidP="00781AAA">
      <w:pPr>
        <w:pStyle w:val="Default"/>
        <w:rPr>
          <w:rFonts w:asciiTheme="minorHAnsi" w:hAnsiTheme="minorHAnsi" w:cstheme="minorBidi"/>
          <w:color w:val="auto"/>
          <w:szCs w:val="22"/>
        </w:rPr>
      </w:pPr>
      <w:r>
        <w:rPr>
          <w:rFonts w:asciiTheme="minorHAnsi" w:hAnsiTheme="minorHAnsi" w:cstheme="minorBidi"/>
          <w:color w:val="auto"/>
          <w:szCs w:val="22"/>
        </w:rPr>
        <w:t xml:space="preserve">                       </w:t>
      </w:r>
      <w:bookmarkStart w:id="27" w:name="_MON_1674043509"/>
      <w:bookmarkEnd w:id="27"/>
      <w:r>
        <w:rPr>
          <w:rFonts w:asciiTheme="minorHAnsi" w:hAnsiTheme="minorHAnsi" w:cstheme="minorBidi"/>
          <w:color w:val="auto"/>
          <w:szCs w:val="22"/>
        </w:rPr>
        <w:object w:dxaOrig="1534" w:dyaOrig="997" w14:anchorId="76ED0059">
          <v:shape id="_x0000_i1032" type="#_x0000_t75" style="width:76.7pt;height:49.85pt" o:ole="">
            <v:imagedata r:id="rId70" o:title=""/>
          </v:shape>
          <o:OLEObject Type="Embed" ProgID="Word.Document.12" ShapeID="_x0000_i1032" DrawAspect="Icon" ObjectID="_1675884476" r:id="rId71">
            <o:FieldCodes>\s</o:FieldCodes>
          </o:OLEObject>
        </w:object>
      </w:r>
    </w:p>
    <w:p w:rsidR="00300ACC" w:rsidRDefault="00300ACC" w:rsidP="00DE1EFF">
      <w:pPr>
        <w:pStyle w:val="Heading1"/>
      </w:pPr>
      <w:bookmarkStart w:id="28" w:name="_Toc63804416"/>
    </w:p>
    <w:p w:rsidR="00300ACC" w:rsidRDefault="00300ACC" w:rsidP="00DE1EFF">
      <w:pPr>
        <w:pStyle w:val="Heading1"/>
      </w:pPr>
    </w:p>
    <w:p w:rsidR="00300ACC" w:rsidRDefault="00300ACC" w:rsidP="00300ACC"/>
    <w:p w:rsidR="00DE1EFF" w:rsidRDefault="006144D7" w:rsidP="00300ACC">
      <w:pPr>
        <w:pStyle w:val="Heading1"/>
      </w:pPr>
      <w:r>
        <w:lastRenderedPageBreak/>
        <w:t>9</w:t>
      </w:r>
      <w:r w:rsidR="00DE1EFF" w:rsidRPr="00B05E05">
        <w:t xml:space="preserve">. </w:t>
      </w:r>
      <w:r w:rsidR="00DE1EFF">
        <w:t>White Listing Email IDs &amp; Access URLs</w:t>
      </w:r>
      <w:bookmarkEnd w:id="28"/>
    </w:p>
    <w:p w:rsidR="00DE1EFF" w:rsidRDefault="00DE1EFF" w:rsidP="00DE1EFF"/>
    <w:p w:rsidR="00DE1EFF" w:rsidRPr="00C66941" w:rsidRDefault="00DE1EFF" w:rsidP="00C66941">
      <w:pPr>
        <w:rPr>
          <w:sz w:val="24"/>
          <w:szCs w:val="24"/>
        </w:rPr>
      </w:pPr>
      <w:r w:rsidRPr="00C66941">
        <w:rPr>
          <w:b/>
          <w:sz w:val="24"/>
          <w:szCs w:val="24"/>
        </w:rPr>
        <w:t xml:space="preserve">Whitelist the </w:t>
      </w:r>
      <w:r w:rsidR="00C66941" w:rsidRPr="00C66941">
        <w:rPr>
          <w:b/>
          <w:sz w:val="24"/>
          <w:szCs w:val="24"/>
        </w:rPr>
        <w:t>following email</w:t>
      </w:r>
      <w:r w:rsidRPr="00C66941">
        <w:rPr>
          <w:b/>
          <w:sz w:val="24"/>
          <w:szCs w:val="24"/>
        </w:rPr>
        <w:t xml:space="preserve"> addresses:</w:t>
      </w:r>
    </w:p>
    <w:p w:rsidR="00781AAA" w:rsidRPr="00C66941" w:rsidRDefault="00DE1EFF" w:rsidP="00C66941">
      <w:pPr>
        <w:rPr>
          <w:sz w:val="24"/>
          <w:szCs w:val="24"/>
        </w:rPr>
      </w:pPr>
      <w:r w:rsidRPr="00C66941">
        <w:rPr>
          <w:sz w:val="24"/>
          <w:szCs w:val="24"/>
        </w:rPr>
        <w:t>This is to ensure that the email notifications are allowed to your domain. Synergita will send multiple emails to employees in every PMS activity for various activities.</w:t>
      </w:r>
    </w:p>
    <w:p w:rsidR="00DE1EFF" w:rsidRPr="00781AAA" w:rsidRDefault="00063A11" w:rsidP="00781AAA">
      <w:pPr>
        <w:pStyle w:val="ListParagraph"/>
        <w:numPr>
          <w:ilvl w:val="3"/>
          <w:numId w:val="11"/>
        </w:numPr>
        <w:ind w:left="1800"/>
        <w:rPr>
          <w:sz w:val="24"/>
          <w:szCs w:val="24"/>
        </w:rPr>
      </w:pPr>
      <w:hyperlink r:id="rId72" w:history="1">
        <w:r w:rsidR="00DE1EFF" w:rsidRPr="00781AAA">
          <w:rPr>
            <w:rStyle w:val="Hyperlink"/>
            <w:sz w:val="24"/>
            <w:szCs w:val="24"/>
          </w:rPr>
          <w:t>support@synergita.com</w:t>
        </w:r>
      </w:hyperlink>
      <w:r w:rsidR="00DE1EFF" w:rsidRPr="00781AAA">
        <w:rPr>
          <w:sz w:val="24"/>
          <w:szCs w:val="24"/>
        </w:rPr>
        <w:t xml:space="preserve">  </w:t>
      </w:r>
    </w:p>
    <w:p w:rsidR="00DE1EFF" w:rsidRDefault="00063A11" w:rsidP="0078527A">
      <w:pPr>
        <w:pStyle w:val="ListParagraph"/>
        <w:numPr>
          <w:ilvl w:val="0"/>
          <w:numId w:val="11"/>
        </w:numPr>
        <w:rPr>
          <w:sz w:val="24"/>
          <w:szCs w:val="24"/>
        </w:rPr>
      </w:pPr>
      <w:hyperlink r:id="rId73" w:history="1">
        <w:r w:rsidR="00DE1EFF" w:rsidRPr="00D958FE">
          <w:rPr>
            <w:rStyle w:val="Hyperlink"/>
            <w:sz w:val="24"/>
            <w:szCs w:val="24"/>
          </w:rPr>
          <w:t>notifications@synergita-TalentManagement.com</w:t>
        </w:r>
      </w:hyperlink>
      <w:r w:rsidR="00DE1EFF">
        <w:rPr>
          <w:sz w:val="24"/>
          <w:szCs w:val="24"/>
        </w:rPr>
        <w:t xml:space="preserve"> </w:t>
      </w:r>
    </w:p>
    <w:p w:rsidR="00FB42D6" w:rsidRDefault="00FB42D6" w:rsidP="00E15D74">
      <w:pPr>
        <w:rPr>
          <w:sz w:val="24"/>
          <w:szCs w:val="24"/>
        </w:rPr>
      </w:pPr>
    </w:p>
    <w:p w:rsidR="00E15D74" w:rsidRPr="00E15D74" w:rsidRDefault="00E15D74" w:rsidP="00E15D74">
      <w:pPr>
        <w:rPr>
          <w:sz w:val="24"/>
          <w:szCs w:val="24"/>
        </w:rPr>
      </w:pPr>
      <w:r w:rsidRPr="00E15D74">
        <w:rPr>
          <w:sz w:val="24"/>
          <w:szCs w:val="24"/>
        </w:rPr>
        <w:t xml:space="preserve">Whitelist the below IP address as well </w:t>
      </w:r>
    </w:p>
    <w:tbl>
      <w:tblPr>
        <w:tblStyle w:val="MediumShading1-Accent4"/>
        <w:tblW w:w="336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tblGrid>
      <w:tr w:rsidR="0002365B" w:rsidRPr="003C694A" w:rsidTr="00CC3EC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tcBorders>
              <w:top w:val="none" w:sz="0" w:space="0" w:color="auto"/>
              <w:left w:val="none" w:sz="0" w:space="0" w:color="auto"/>
              <w:bottom w:val="none" w:sz="0" w:space="0" w:color="auto"/>
              <w:right w:val="none" w:sz="0" w:space="0" w:color="auto"/>
            </w:tcBorders>
            <w:hideMark/>
          </w:tcPr>
          <w:p w:rsidR="0002365B" w:rsidRPr="003C694A" w:rsidRDefault="0002365B" w:rsidP="00CC3EC9">
            <w:pPr>
              <w:rPr>
                <w:rFonts w:ascii="Calibri" w:eastAsia="Times New Roman" w:hAnsi="Calibri" w:cs="Calibri"/>
                <w:color w:val="000000"/>
                <w:sz w:val="24"/>
                <w:szCs w:val="24"/>
              </w:rPr>
            </w:pPr>
            <w:r w:rsidRPr="00680068">
              <w:rPr>
                <w:rFonts w:ascii="Calibri" w:eastAsia="Times New Roman" w:hAnsi="Calibri" w:cs="Calibri"/>
                <w:sz w:val="24"/>
                <w:szCs w:val="24"/>
              </w:rPr>
              <w:t>IP Addresses</w:t>
            </w:r>
          </w:p>
        </w:tc>
      </w:tr>
      <w:tr w:rsidR="0002365B" w:rsidRPr="003C694A" w:rsidTr="00CC3E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02365B" w:rsidRPr="003C694A" w:rsidRDefault="0002365B"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35.154.100.53</w:t>
            </w:r>
          </w:p>
        </w:tc>
      </w:tr>
      <w:tr w:rsidR="0002365B" w:rsidRPr="003C694A" w:rsidTr="00CC3EC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tcPr>
          <w:p w:rsidR="0002365B" w:rsidRPr="003C694A" w:rsidRDefault="0002365B"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52.66.69.252</w:t>
            </w:r>
          </w:p>
        </w:tc>
      </w:tr>
      <w:tr w:rsidR="0002365B" w:rsidRPr="003C694A" w:rsidTr="00CC3E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02365B" w:rsidRPr="003C694A" w:rsidRDefault="0002365B"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52.66.52.226</w:t>
            </w:r>
          </w:p>
        </w:tc>
      </w:tr>
      <w:tr w:rsidR="0002365B" w:rsidRPr="003C694A" w:rsidTr="00CC3EC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02365B" w:rsidRPr="003C694A" w:rsidRDefault="0002365B"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13.126.167.138</w:t>
            </w:r>
          </w:p>
        </w:tc>
      </w:tr>
      <w:tr w:rsidR="0002365B" w:rsidRPr="003C694A" w:rsidTr="00CC3E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02365B" w:rsidRPr="003C694A" w:rsidRDefault="0002365B"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35.154.28.139</w:t>
            </w:r>
          </w:p>
        </w:tc>
      </w:tr>
    </w:tbl>
    <w:p w:rsidR="00F70FB9" w:rsidRDefault="00F70FB9" w:rsidP="00E15D74">
      <w:pPr>
        <w:rPr>
          <w:sz w:val="24"/>
          <w:szCs w:val="24"/>
        </w:rPr>
      </w:pPr>
    </w:p>
    <w:p w:rsidR="00DE1EFF" w:rsidRPr="00E15D74" w:rsidRDefault="00DE1EFF" w:rsidP="00E15D74">
      <w:pPr>
        <w:rPr>
          <w:sz w:val="24"/>
          <w:szCs w:val="24"/>
        </w:rPr>
      </w:pPr>
      <w:r w:rsidRPr="00E15D74">
        <w:rPr>
          <w:sz w:val="24"/>
          <w:szCs w:val="24"/>
        </w:rPr>
        <w:t>Also, the following access URLs have to be white listed so that the application is accessible for your employees.</w:t>
      </w:r>
    </w:p>
    <w:p w:rsidR="00DE1EFF" w:rsidRDefault="00DE1EFF" w:rsidP="00DE1EFF">
      <w:pPr>
        <w:pStyle w:val="ListParagraph"/>
        <w:rPr>
          <w:sz w:val="24"/>
          <w:szCs w:val="24"/>
        </w:rPr>
      </w:pPr>
    </w:p>
    <w:p w:rsidR="00DE1EFF" w:rsidRDefault="00063A11" w:rsidP="00DE1EFF">
      <w:pPr>
        <w:pStyle w:val="ListParagraph"/>
        <w:rPr>
          <w:sz w:val="24"/>
          <w:szCs w:val="24"/>
        </w:rPr>
      </w:pPr>
      <w:hyperlink w:history="1">
        <w:r w:rsidR="00DE1EFF" w:rsidRPr="00D958FE">
          <w:rPr>
            <w:rStyle w:val="Hyperlink"/>
            <w:sz w:val="24"/>
            <w:szCs w:val="24"/>
          </w:rPr>
          <w:t>https://&lt;YourOrganizationName&gt;-pms.synergita.com</w:t>
        </w:r>
      </w:hyperlink>
    </w:p>
    <w:p w:rsidR="00DE1EFF" w:rsidRDefault="00063A11" w:rsidP="00DE1EFF">
      <w:pPr>
        <w:pStyle w:val="ListParagraph"/>
        <w:rPr>
          <w:sz w:val="24"/>
          <w:szCs w:val="24"/>
        </w:rPr>
      </w:pPr>
      <w:hyperlink w:history="1">
        <w:r w:rsidR="00DE1EFF" w:rsidRPr="00D958FE">
          <w:rPr>
            <w:rStyle w:val="Hyperlink"/>
            <w:sz w:val="24"/>
            <w:szCs w:val="24"/>
          </w:rPr>
          <w:t>https://&lt;YourOrganizationName&gt;-pmsstage.synergita.com</w:t>
        </w:r>
      </w:hyperlink>
    </w:p>
    <w:p w:rsidR="00DE1EFF" w:rsidRPr="00386ACC" w:rsidRDefault="00DE1EFF" w:rsidP="00DE1EFF">
      <w:pPr>
        <w:pStyle w:val="ListParagraph"/>
        <w:rPr>
          <w:sz w:val="24"/>
          <w:szCs w:val="24"/>
        </w:rPr>
      </w:pPr>
    </w:p>
    <w:p w:rsidR="00C64AD3" w:rsidRPr="00300ACC" w:rsidRDefault="00DE1EFF" w:rsidP="00300ACC">
      <w:pPr>
        <w:rPr>
          <w:sz w:val="24"/>
          <w:szCs w:val="24"/>
        </w:rPr>
      </w:pPr>
      <w:r w:rsidRPr="00300ACC">
        <w:rPr>
          <w:sz w:val="24"/>
          <w:szCs w:val="24"/>
        </w:rPr>
        <w:t>Note: Check with your IT team on whitelisting the above IDs.</w:t>
      </w:r>
    </w:p>
    <w:p w:rsidR="00300ACC" w:rsidRDefault="00300ACC" w:rsidP="00BD298D">
      <w:pPr>
        <w:pStyle w:val="Heading1"/>
      </w:pPr>
      <w:bookmarkStart w:id="29" w:name="_Toc63804417"/>
    </w:p>
    <w:p w:rsidR="00300ACC" w:rsidRDefault="00300ACC" w:rsidP="00BD298D">
      <w:pPr>
        <w:pStyle w:val="Heading1"/>
      </w:pPr>
    </w:p>
    <w:p w:rsidR="00300ACC" w:rsidRDefault="00300ACC" w:rsidP="00BD298D">
      <w:pPr>
        <w:pStyle w:val="Heading1"/>
      </w:pPr>
    </w:p>
    <w:p w:rsidR="00300ACC" w:rsidRDefault="00300ACC" w:rsidP="00300ACC"/>
    <w:p w:rsidR="00BD298D" w:rsidRDefault="00BD298D" w:rsidP="00300ACC">
      <w:pPr>
        <w:pStyle w:val="Heading1"/>
      </w:pPr>
      <w:r>
        <w:lastRenderedPageBreak/>
        <w:t>1</w:t>
      </w:r>
      <w:r w:rsidR="006144D7">
        <w:t>0</w:t>
      </w:r>
      <w:r w:rsidRPr="00B05E05">
        <w:t xml:space="preserve">. </w:t>
      </w:r>
      <w:r w:rsidRPr="00BD298D">
        <w:t>Integration &amp; Authentication Types</w:t>
      </w:r>
      <w:bookmarkEnd w:id="29"/>
      <w:r w:rsidRPr="00BD298D">
        <w:t xml:space="preserve"> </w:t>
      </w:r>
    </w:p>
    <w:p w:rsidR="00BD298D" w:rsidRPr="00BD298D" w:rsidRDefault="00BD298D" w:rsidP="00BD298D"/>
    <w:p w:rsidR="00BD298D" w:rsidRPr="00266846" w:rsidRDefault="00BD298D" w:rsidP="00BD298D">
      <w:pPr>
        <w:rPr>
          <w:noProof/>
        </w:rPr>
      </w:pPr>
      <w:r w:rsidRPr="00C0762C">
        <w:rPr>
          <w:noProof/>
        </w:rPr>
        <w:t xml:space="preserve">Synergita </w:t>
      </w:r>
      <w:r>
        <w:rPr>
          <w:noProof/>
        </w:rPr>
        <w:t>software supports various authentication and integration types through which all employee details of your organisation can be integrated which makes the data synchronization easier.</w:t>
      </w:r>
    </w:p>
    <w:p w:rsidR="00BD298D" w:rsidRDefault="00BD298D" w:rsidP="0078527A">
      <w:pPr>
        <w:pStyle w:val="ListParagraph"/>
        <w:numPr>
          <w:ilvl w:val="0"/>
          <w:numId w:val="1"/>
        </w:numPr>
        <w:rPr>
          <w:b/>
          <w:noProof/>
          <w:sz w:val="24"/>
        </w:rPr>
      </w:pPr>
      <w:r w:rsidRPr="00463111">
        <w:rPr>
          <w:b/>
          <w:noProof/>
          <w:sz w:val="24"/>
        </w:rPr>
        <w:t>Single sign on  ( SSO</w:t>
      </w:r>
      <w:r>
        <w:rPr>
          <w:b/>
          <w:noProof/>
          <w:sz w:val="24"/>
        </w:rPr>
        <w:t xml:space="preserve">)  </w:t>
      </w:r>
    </w:p>
    <w:p w:rsidR="00BD298D" w:rsidRDefault="00BD298D" w:rsidP="00BD298D">
      <w:pPr>
        <w:rPr>
          <w:b/>
          <w:noProof/>
          <w:sz w:val="24"/>
        </w:rPr>
      </w:pPr>
      <w:r>
        <w:rPr>
          <w:b/>
          <w:noProof/>
          <w:sz w:val="24"/>
        </w:rPr>
        <w:t xml:space="preserve">       </w:t>
      </w:r>
      <w:r>
        <w:rPr>
          <w:b/>
          <w:noProof/>
          <w:sz w:val="24"/>
        </w:rPr>
        <w:object w:dxaOrig="1534" w:dyaOrig="997" w14:anchorId="7D335C73">
          <v:shape id="_x0000_i1033" type="#_x0000_t75" style="width:76.7pt;height:49.85pt" o:ole="">
            <v:imagedata r:id="rId74" o:title=""/>
          </v:shape>
          <o:OLEObject Type="Embed" ProgID="AcroExch.Document.11" ShapeID="_x0000_i1033" DrawAspect="Icon" ObjectID="_1675884477" r:id="rId75"/>
        </w:object>
      </w:r>
      <w:r>
        <w:rPr>
          <w:b/>
          <w:noProof/>
          <w:sz w:val="24"/>
        </w:rPr>
        <w:object w:dxaOrig="1534" w:dyaOrig="997" w14:anchorId="366EAD60">
          <v:shape id="_x0000_i1034" type="#_x0000_t75" style="width:76.7pt;height:49.85pt" o:ole="">
            <v:imagedata r:id="rId76" o:title=""/>
          </v:shape>
          <o:OLEObject Type="Embed" ProgID="AcroExch.Document.11" ShapeID="_x0000_i1034" DrawAspect="Icon" ObjectID="_1675884478" r:id="rId77"/>
        </w:object>
      </w:r>
      <w:r>
        <w:rPr>
          <w:b/>
          <w:noProof/>
          <w:sz w:val="24"/>
        </w:rPr>
        <w:t xml:space="preserve"> </w:t>
      </w:r>
    </w:p>
    <w:p w:rsidR="00BD298D" w:rsidRPr="00852081" w:rsidRDefault="00BD298D" w:rsidP="00BD298D">
      <w:pPr>
        <w:rPr>
          <w:b/>
          <w:noProof/>
          <w:sz w:val="24"/>
        </w:rPr>
      </w:pPr>
      <w:r>
        <w:rPr>
          <w:b/>
          <w:noProof/>
          <w:sz w:val="24"/>
        </w:rPr>
        <w:t xml:space="preserve">Note : </w:t>
      </w:r>
      <w:r w:rsidRPr="00266BBA">
        <w:rPr>
          <w:noProof/>
          <w:sz w:val="24"/>
        </w:rPr>
        <w:t>Attached files will give a detailed view on how the SSO integ</w:t>
      </w:r>
      <w:r>
        <w:rPr>
          <w:noProof/>
          <w:sz w:val="24"/>
        </w:rPr>
        <w:t>ration works and steps involved for the same.</w:t>
      </w:r>
    </w:p>
    <w:p w:rsidR="00BD298D" w:rsidRPr="00463111" w:rsidRDefault="00BD298D" w:rsidP="0000684D">
      <w:pPr>
        <w:pStyle w:val="ListParagraph"/>
        <w:numPr>
          <w:ilvl w:val="0"/>
          <w:numId w:val="38"/>
        </w:numPr>
        <w:rPr>
          <w:b/>
          <w:noProof/>
          <w:sz w:val="24"/>
        </w:rPr>
      </w:pPr>
      <w:r w:rsidRPr="00463111">
        <w:rPr>
          <w:b/>
          <w:noProof/>
          <w:sz w:val="24"/>
        </w:rPr>
        <w:t>Active Directory Federation services  (ADFS )</w:t>
      </w:r>
    </w:p>
    <w:p w:rsidR="00BD298D" w:rsidRPr="00463111" w:rsidRDefault="00BD298D" w:rsidP="0000684D">
      <w:pPr>
        <w:pStyle w:val="ListParagraph"/>
        <w:numPr>
          <w:ilvl w:val="0"/>
          <w:numId w:val="38"/>
        </w:numPr>
        <w:rPr>
          <w:b/>
          <w:noProof/>
          <w:sz w:val="24"/>
        </w:rPr>
      </w:pPr>
      <w:r w:rsidRPr="00463111">
        <w:rPr>
          <w:b/>
          <w:noProof/>
          <w:sz w:val="24"/>
        </w:rPr>
        <w:t xml:space="preserve">Google Authentication </w:t>
      </w:r>
    </w:p>
    <w:p w:rsidR="0000684D" w:rsidRDefault="00BD298D" w:rsidP="0000684D">
      <w:pPr>
        <w:pStyle w:val="ListParagraph"/>
        <w:numPr>
          <w:ilvl w:val="0"/>
          <w:numId w:val="38"/>
        </w:numPr>
        <w:rPr>
          <w:b/>
          <w:noProof/>
          <w:sz w:val="24"/>
        </w:rPr>
      </w:pPr>
      <w:r w:rsidRPr="00463111">
        <w:rPr>
          <w:b/>
          <w:noProof/>
          <w:sz w:val="24"/>
        </w:rPr>
        <w:t xml:space="preserve">Windows Authentication  </w:t>
      </w:r>
    </w:p>
    <w:p w:rsidR="00300ACC" w:rsidRPr="00781AAA" w:rsidRDefault="00300ACC" w:rsidP="00300ACC">
      <w:pPr>
        <w:pStyle w:val="ListParagraph"/>
        <w:rPr>
          <w:b/>
          <w:noProof/>
          <w:sz w:val="24"/>
        </w:rPr>
      </w:pPr>
    </w:p>
    <w:p w:rsidR="00BD298D" w:rsidRPr="00463111" w:rsidRDefault="00BD298D" w:rsidP="0078527A">
      <w:pPr>
        <w:pStyle w:val="ListParagraph"/>
        <w:numPr>
          <w:ilvl w:val="0"/>
          <w:numId w:val="3"/>
        </w:numPr>
        <w:rPr>
          <w:b/>
          <w:sz w:val="24"/>
        </w:rPr>
      </w:pPr>
      <w:r w:rsidRPr="00463111">
        <w:rPr>
          <w:b/>
          <w:sz w:val="24"/>
        </w:rPr>
        <w:t>Facilitate a “Single Source of Trust” through Synergita’s Integration!</w:t>
      </w:r>
    </w:p>
    <w:p w:rsidR="00BD298D" w:rsidRPr="00300ACC" w:rsidRDefault="00BD298D" w:rsidP="00300ACC">
      <w:pPr>
        <w:pStyle w:val="ListParagraph"/>
        <w:numPr>
          <w:ilvl w:val="0"/>
          <w:numId w:val="45"/>
        </w:numPr>
        <w:rPr>
          <w:noProof/>
          <w:sz w:val="24"/>
        </w:rPr>
      </w:pPr>
      <w:r w:rsidRPr="00300ACC">
        <w:rPr>
          <w:noProof/>
          <w:sz w:val="24"/>
        </w:rPr>
        <w:t>Synergita supports RESTful APIs</w:t>
      </w:r>
    </w:p>
    <w:p w:rsidR="00BD298D" w:rsidRPr="00300ACC" w:rsidRDefault="00BD298D" w:rsidP="00300ACC">
      <w:pPr>
        <w:pStyle w:val="ListParagraph"/>
        <w:numPr>
          <w:ilvl w:val="0"/>
          <w:numId w:val="45"/>
        </w:numPr>
        <w:rPr>
          <w:noProof/>
          <w:sz w:val="24"/>
        </w:rPr>
      </w:pPr>
      <w:r w:rsidRPr="00300ACC">
        <w:rPr>
          <w:noProof/>
          <w:sz w:val="24"/>
        </w:rPr>
        <w:t>The Request/Response format is JSON</w:t>
      </w:r>
    </w:p>
    <w:p w:rsidR="00BD298D" w:rsidRPr="00300ACC" w:rsidRDefault="00BD298D" w:rsidP="00300ACC">
      <w:pPr>
        <w:pStyle w:val="ListParagraph"/>
        <w:numPr>
          <w:ilvl w:val="0"/>
          <w:numId w:val="45"/>
        </w:numPr>
        <w:rPr>
          <w:noProof/>
          <w:sz w:val="24"/>
        </w:rPr>
      </w:pPr>
      <w:r w:rsidRPr="00300ACC">
        <w:rPr>
          <w:noProof/>
          <w:sz w:val="24"/>
        </w:rPr>
        <w:t>Authentication is based on shared secured key</w:t>
      </w:r>
    </w:p>
    <w:p w:rsidR="00BD298D" w:rsidRPr="00300ACC" w:rsidRDefault="00BD298D" w:rsidP="00300ACC">
      <w:pPr>
        <w:pStyle w:val="ListParagraph"/>
        <w:numPr>
          <w:ilvl w:val="0"/>
          <w:numId w:val="45"/>
        </w:numPr>
        <w:rPr>
          <w:noProof/>
          <w:sz w:val="24"/>
        </w:rPr>
      </w:pPr>
      <w:r w:rsidRPr="00300ACC">
        <w:rPr>
          <w:noProof/>
          <w:sz w:val="24"/>
        </w:rPr>
        <w:t>All our APIs support secure HTTPS protocols</w:t>
      </w:r>
    </w:p>
    <w:p w:rsidR="00BD298D" w:rsidRDefault="00BD298D" w:rsidP="00300ACC">
      <w:pPr>
        <w:pStyle w:val="ListParagraph"/>
        <w:numPr>
          <w:ilvl w:val="0"/>
          <w:numId w:val="45"/>
        </w:numPr>
        <w:rPr>
          <w:noProof/>
          <w:sz w:val="24"/>
        </w:rPr>
      </w:pPr>
      <w:r w:rsidRPr="00300ACC">
        <w:rPr>
          <w:noProof/>
          <w:sz w:val="24"/>
        </w:rPr>
        <w:t>Data Synchronization frequency shall be set up as per customer requirements</w:t>
      </w:r>
    </w:p>
    <w:p w:rsidR="00300ACC" w:rsidRPr="00300ACC" w:rsidRDefault="00300ACC" w:rsidP="00300ACC">
      <w:pPr>
        <w:pStyle w:val="ListParagraph"/>
        <w:ind w:left="1080"/>
        <w:rPr>
          <w:noProof/>
          <w:sz w:val="24"/>
        </w:rPr>
      </w:pPr>
    </w:p>
    <w:p w:rsidR="00300ACC" w:rsidRPr="002521AC" w:rsidRDefault="00300ACC" w:rsidP="00300ACC">
      <w:pPr>
        <w:pStyle w:val="ListParagraph"/>
        <w:rPr>
          <w:noProof/>
          <w:sz w:val="24"/>
        </w:rPr>
      </w:pPr>
      <w:r>
        <w:rPr>
          <w:noProof/>
        </w:rPr>
        <w:drawing>
          <wp:inline distT="0" distB="0" distL="0" distR="0" wp14:anchorId="6E3A02A1" wp14:editId="4283D1A0">
            <wp:extent cx="4229100" cy="27213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new1.png"/>
                    <pic:cNvPicPr/>
                  </pic:nvPicPr>
                  <pic:blipFill>
                    <a:blip r:embed="rId78">
                      <a:extLst>
                        <a:ext uri="{28A0092B-C50C-407E-A947-70E740481C1C}">
                          <a14:useLocalDpi xmlns:a14="http://schemas.microsoft.com/office/drawing/2010/main" val="0"/>
                        </a:ext>
                      </a:extLst>
                    </a:blip>
                    <a:stretch>
                      <a:fillRect/>
                    </a:stretch>
                  </pic:blipFill>
                  <pic:spPr>
                    <a:xfrm>
                      <a:off x="0" y="0"/>
                      <a:ext cx="4234576" cy="2724877"/>
                    </a:xfrm>
                    <a:prstGeom prst="rect">
                      <a:avLst/>
                    </a:prstGeom>
                  </pic:spPr>
                </pic:pic>
              </a:graphicData>
            </a:graphic>
          </wp:inline>
        </w:drawing>
      </w:r>
    </w:p>
    <w:sectPr w:rsidR="00300ACC" w:rsidRPr="002521AC" w:rsidSect="00AC5A0F">
      <w:headerReference w:type="default" r:id="rId79"/>
      <w:footerReference w:type="default" r:id="rId80"/>
      <w:headerReference w:type="first" r:id="rId81"/>
      <w:footerReference w:type="first" r:id="rId8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85C7376" w15:done="0"/>
  <w15:commentEx w15:paraId="37C0567B" w15:done="0"/>
  <w15:commentEx w15:paraId="329DED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D19EF" w16cex:dateUtc="2021-02-09T08:55:00Z"/>
  <w16cex:commentExtensible w16cex:durableId="23CD1A4F" w16cex:dateUtc="2021-02-09T08:57:00Z"/>
  <w16cex:commentExtensible w16cex:durableId="23CD1A9B" w16cex:dateUtc="2021-02-09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5C7376" w16cid:durableId="23CD19EF"/>
  <w16cid:commentId w16cid:paraId="37C0567B" w16cid:durableId="23CD1A4F"/>
  <w16cid:commentId w16cid:paraId="329DEDF6" w16cid:durableId="23CD1A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A11" w:rsidRDefault="00063A11" w:rsidP="00C00009">
      <w:pPr>
        <w:spacing w:after="0" w:line="240" w:lineRule="auto"/>
      </w:pPr>
      <w:r>
        <w:separator/>
      </w:r>
    </w:p>
  </w:endnote>
  <w:endnote w:type="continuationSeparator" w:id="0">
    <w:p w:rsidR="00063A11" w:rsidRDefault="00063A11" w:rsidP="00C00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D3" w:rsidRDefault="00C64AD3">
    <w:pPr>
      <w:pStyle w:val="Footer"/>
    </w:pPr>
    <w:r>
      <w:rPr>
        <w:noProof/>
      </w:rPr>
      <w:drawing>
        <wp:inline distT="0" distB="0" distL="0" distR="0" wp14:anchorId="16C9A814" wp14:editId="5141C6E1">
          <wp:extent cx="1434278" cy="581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png"/>
                  <pic:cNvPicPr/>
                </pic:nvPicPr>
                <pic:blipFill>
                  <a:blip r:embed="rId1">
                    <a:extLst>
                      <a:ext uri="{28A0092B-C50C-407E-A947-70E740481C1C}">
                        <a14:useLocalDpi xmlns:a14="http://schemas.microsoft.com/office/drawing/2010/main" val="0"/>
                      </a:ext>
                    </a:extLst>
                  </a:blip>
                  <a:stretch>
                    <a:fillRect/>
                  </a:stretch>
                </pic:blipFill>
                <pic:spPr>
                  <a:xfrm>
                    <a:off x="0" y="0"/>
                    <a:ext cx="1434278" cy="58102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D3" w:rsidRDefault="00C64AD3">
    <w:pPr>
      <w:pStyle w:val="Footer"/>
    </w:pPr>
    <w:r>
      <w:rPr>
        <w:noProof/>
      </w:rPr>
      <w:drawing>
        <wp:inline distT="0" distB="0" distL="0" distR="0" wp14:anchorId="5085850A" wp14:editId="2D4DBA82">
          <wp:extent cx="1387253" cy="5619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png"/>
                  <pic:cNvPicPr/>
                </pic:nvPicPr>
                <pic:blipFill>
                  <a:blip r:embed="rId1">
                    <a:extLst>
                      <a:ext uri="{28A0092B-C50C-407E-A947-70E740481C1C}">
                        <a14:useLocalDpi xmlns:a14="http://schemas.microsoft.com/office/drawing/2010/main" val="0"/>
                      </a:ext>
                    </a:extLst>
                  </a:blip>
                  <a:stretch>
                    <a:fillRect/>
                  </a:stretch>
                </pic:blipFill>
                <pic:spPr>
                  <a:xfrm>
                    <a:off x="0" y="0"/>
                    <a:ext cx="1387253" cy="5619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A11" w:rsidRDefault="00063A11" w:rsidP="00C00009">
      <w:pPr>
        <w:spacing w:after="0" w:line="240" w:lineRule="auto"/>
      </w:pPr>
      <w:r>
        <w:separator/>
      </w:r>
    </w:p>
  </w:footnote>
  <w:footnote w:type="continuationSeparator" w:id="0">
    <w:p w:rsidR="00063A11" w:rsidRDefault="00063A11" w:rsidP="00C00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64AD3" w:rsidTr="00D4735E">
      <w:tc>
        <w:tcPr>
          <w:tcW w:w="4788" w:type="dxa"/>
        </w:tcPr>
        <w:p w:rsidR="00C64AD3" w:rsidRDefault="00C64AD3" w:rsidP="00D4735E">
          <w:pPr>
            <w:pStyle w:val="Header"/>
          </w:pPr>
        </w:p>
      </w:tc>
      <w:tc>
        <w:tcPr>
          <w:tcW w:w="4788" w:type="dxa"/>
        </w:tcPr>
        <w:p w:rsidR="00C64AD3" w:rsidRDefault="00C64AD3" w:rsidP="00D4735E">
          <w:pPr>
            <w:pStyle w:val="Header"/>
            <w:jc w:val="right"/>
          </w:pPr>
        </w:p>
      </w:tc>
    </w:tr>
  </w:tbl>
  <w:p w:rsidR="00C64AD3" w:rsidRDefault="00C64AD3" w:rsidP="004331F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D3" w:rsidRDefault="00C64AD3" w:rsidP="00323191">
    <w:pPr>
      <w:pStyle w:val="Header"/>
      <w:jc w:val="right"/>
    </w:pPr>
    <w:r>
      <w:t>COMPANY LOGO HERE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D41C"/>
      </v:shape>
    </w:pict>
  </w:numPicBullet>
  <w:abstractNum w:abstractNumId="0">
    <w:nsid w:val="06226CBB"/>
    <w:multiLevelType w:val="hybridMultilevel"/>
    <w:tmpl w:val="3A068B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A517A"/>
    <w:multiLevelType w:val="hybridMultilevel"/>
    <w:tmpl w:val="0D281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90807"/>
    <w:multiLevelType w:val="hybridMultilevel"/>
    <w:tmpl w:val="C7EAE6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13D94"/>
    <w:multiLevelType w:val="hybridMultilevel"/>
    <w:tmpl w:val="1CF0A5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243D91"/>
    <w:multiLevelType w:val="hybridMultilevel"/>
    <w:tmpl w:val="4F8AF0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D91CB5"/>
    <w:multiLevelType w:val="hybridMultilevel"/>
    <w:tmpl w:val="377039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175DB"/>
    <w:multiLevelType w:val="hybridMultilevel"/>
    <w:tmpl w:val="36FA8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C7898"/>
    <w:multiLevelType w:val="multilevel"/>
    <w:tmpl w:val="6706B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8D4AC6"/>
    <w:multiLevelType w:val="hybridMultilevel"/>
    <w:tmpl w:val="5D1685B0"/>
    <w:lvl w:ilvl="0" w:tplc="39D6164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87339"/>
    <w:multiLevelType w:val="hybridMultilevel"/>
    <w:tmpl w:val="64D25C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0AE690A"/>
    <w:multiLevelType w:val="hybridMultilevel"/>
    <w:tmpl w:val="E1A88F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EE0D0E"/>
    <w:multiLevelType w:val="hybridMultilevel"/>
    <w:tmpl w:val="F08A75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F50DB9"/>
    <w:multiLevelType w:val="hybridMultilevel"/>
    <w:tmpl w:val="64965A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C905AC5"/>
    <w:multiLevelType w:val="hybridMultilevel"/>
    <w:tmpl w:val="28326B44"/>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070AA"/>
    <w:multiLevelType w:val="hybridMultilevel"/>
    <w:tmpl w:val="06EAA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565E"/>
    <w:multiLevelType w:val="hybridMultilevel"/>
    <w:tmpl w:val="D9485B7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F7241"/>
    <w:multiLevelType w:val="multilevel"/>
    <w:tmpl w:val="FE6AE29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32C6C6A"/>
    <w:multiLevelType w:val="hybridMultilevel"/>
    <w:tmpl w:val="54302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6641E7"/>
    <w:multiLevelType w:val="hybridMultilevel"/>
    <w:tmpl w:val="19BE0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CA2F10"/>
    <w:multiLevelType w:val="multilevel"/>
    <w:tmpl w:val="571A03C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97B7102"/>
    <w:multiLevelType w:val="hybridMultilevel"/>
    <w:tmpl w:val="45A08C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E16B96"/>
    <w:multiLevelType w:val="hybridMultilevel"/>
    <w:tmpl w:val="3FFAD5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3AD0F1C"/>
    <w:multiLevelType w:val="hybridMultilevel"/>
    <w:tmpl w:val="0D664B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97EC5"/>
    <w:multiLevelType w:val="hybridMultilevel"/>
    <w:tmpl w:val="658AEA5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7805DF"/>
    <w:multiLevelType w:val="hybridMultilevel"/>
    <w:tmpl w:val="E46A6A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D17257"/>
    <w:multiLevelType w:val="hybridMultilevel"/>
    <w:tmpl w:val="848A0D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540D9F"/>
    <w:multiLevelType w:val="hybridMultilevel"/>
    <w:tmpl w:val="77BCF1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9F87989"/>
    <w:multiLevelType w:val="hybridMultilevel"/>
    <w:tmpl w:val="A39AF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6B1D07"/>
    <w:multiLevelType w:val="hybridMultilevel"/>
    <w:tmpl w:val="AF5609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1160B08"/>
    <w:multiLevelType w:val="hybridMultilevel"/>
    <w:tmpl w:val="9C18C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B35D3C"/>
    <w:multiLevelType w:val="hybridMultilevel"/>
    <w:tmpl w:val="FEE2D6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4C01298"/>
    <w:multiLevelType w:val="hybridMultilevel"/>
    <w:tmpl w:val="0F3E32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88D5A29"/>
    <w:multiLevelType w:val="hybridMultilevel"/>
    <w:tmpl w:val="220C7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EF7F01"/>
    <w:multiLevelType w:val="multilevel"/>
    <w:tmpl w:val="6024CB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2174577"/>
    <w:multiLevelType w:val="hybridMultilevel"/>
    <w:tmpl w:val="46B63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77D1B"/>
    <w:multiLevelType w:val="multilevel"/>
    <w:tmpl w:val="918A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E0219BE"/>
    <w:multiLevelType w:val="hybridMultilevel"/>
    <w:tmpl w:val="85442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ECA102F"/>
    <w:multiLevelType w:val="hybridMultilevel"/>
    <w:tmpl w:val="025E3F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3E3C99"/>
    <w:multiLevelType w:val="hybridMultilevel"/>
    <w:tmpl w:val="AE0CAD0A"/>
    <w:lvl w:ilvl="0" w:tplc="15EAF7A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462B53"/>
    <w:multiLevelType w:val="hybridMultilevel"/>
    <w:tmpl w:val="77380A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8ED5F4E"/>
    <w:multiLevelType w:val="hybridMultilevel"/>
    <w:tmpl w:val="4D485C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02213"/>
    <w:multiLevelType w:val="hybridMultilevel"/>
    <w:tmpl w:val="C7465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A7352E4"/>
    <w:multiLevelType w:val="hybridMultilevel"/>
    <w:tmpl w:val="E6F255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893721"/>
    <w:multiLevelType w:val="hybridMultilevel"/>
    <w:tmpl w:val="7CAA2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C86B0A"/>
    <w:multiLevelType w:val="hybridMultilevel"/>
    <w:tmpl w:val="5FC481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0"/>
  </w:num>
  <w:num w:numId="3">
    <w:abstractNumId w:val="17"/>
  </w:num>
  <w:num w:numId="4">
    <w:abstractNumId w:val="15"/>
  </w:num>
  <w:num w:numId="5">
    <w:abstractNumId w:val="14"/>
  </w:num>
  <w:num w:numId="6">
    <w:abstractNumId w:val="3"/>
  </w:num>
  <w:num w:numId="7">
    <w:abstractNumId w:val="38"/>
  </w:num>
  <w:num w:numId="8">
    <w:abstractNumId w:val="20"/>
  </w:num>
  <w:num w:numId="9">
    <w:abstractNumId w:val="26"/>
  </w:num>
  <w:num w:numId="10">
    <w:abstractNumId w:val="21"/>
  </w:num>
  <w:num w:numId="11">
    <w:abstractNumId w:val="31"/>
  </w:num>
  <w:num w:numId="12">
    <w:abstractNumId w:val="44"/>
  </w:num>
  <w:num w:numId="13">
    <w:abstractNumId w:val="23"/>
  </w:num>
  <w:num w:numId="14">
    <w:abstractNumId w:val="27"/>
  </w:num>
  <w:num w:numId="15">
    <w:abstractNumId w:val="13"/>
  </w:num>
  <w:num w:numId="16">
    <w:abstractNumId w:val="9"/>
  </w:num>
  <w:num w:numId="17">
    <w:abstractNumId w:val="11"/>
  </w:num>
  <w:num w:numId="18">
    <w:abstractNumId w:val="12"/>
  </w:num>
  <w:num w:numId="19">
    <w:abstractNumId w:val="30"/>
  </w:num>
  <w:num w:numId="20">
    <w:abstractNumId w:val="43"/>
  </w:num>
  <w:num w:numId="21">
    <w:abstractNumId w:val="2"/>
  </w:num>
  <w:num w:numId="22">
    <w:abstractNumId w:val="4"/>
  </w:num>
  <w:num w:numId="23">
    <w:abstractNumId w:val="34"/>
  </w:num>
  <w:num w:numId="24">
    <w:abstractNumId w:val="1"/>
  </w:num>
  <w:num w:numId="25">
    <w:abstractNumId w:val="32"/>
  </w:num>
  <w:num w:numId="26">
    <w:abstractNumId w:val="8"/>
  </w:num>
  <w:num w:numId="27">
    <w:abstractNumId w:val="39"/>
  </w:num>
  <w:num w:numId="28">
    <w:abstractNumId w:val="41"/>
  </w:num>
  <w:num w:numId="29">
    <w:abstractNumId w:val="28"/>
  </w:num>
  <w:num w:numId="30">
    <w:abstractNumId w:val="5"/>
  </w:num>
  <w:num w:numId="31">
    <w:abstractNumId w:val="42"/>
  </w:num>
  <w:num w:numId="32">
    <w:abstractNumId w:val="35"/>
  </w:num>
  <w:num w:numId="33">
    <w:abstractNumId w:val="7"/>
  </w:num>
  <w:num w:numId="34">
    <w:abstractNumId w:val="0"/>
  </w:num>
  <w:num w:numId="35">
    <w:abstractNumId w:val="24"/>
  </w:num>
  <w:num w:numId="36">
    <w:abstractNumId w:val="29"/>
  </w:num>
  <w:num w:numId="37">
    <w:abstractNumId w:val="40"/>
  </w:num>
  <w:num w:numId="38">
    <w:abstractNumId w:val="18"/>
  </w:num>
  <w:num w:numId="39">
    <w:abstractNumId w:val="37"/>
  </w:num>
  <w:num w:numId="40">
    <w:abstractNumId w:val="33"/>
  </w:num>
  <w:num w:numId="41">
    <w:abstractNumId w:val="25"/>
  </w:num>
  <w:num w:numId="42">
    <w:abstractNumId w:val="6"/>
  </w:num>
  <w:num w:numId="43">
    <w:abstractNumId w:val="19"/>
  </w:num>
  <w:num w:numId="44">
    <w:abstractNumId w:val="16"/>
  </w:num>
  <w:num w:numId="45">
    <w:abstractNumId w:val="36"/>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abakar Marimuthu">
    <w15:presenceInfo w15:providerId="AD" w15:userId="S-1-5-21-74994305-3558089188-2815613869-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009"/>
    <w:rsid w:val="000038DA"/>
    <w:rsid w:val="0000684D"/>
    <w:rsid w:val="0000697C"/>
    <w:rsid w:val="000108D9"/>
    <w:rsid w:val="00011460"/>
    <w:rsid w:val="0001189E"/>
    <w:rsid w:val="00011DCE"/>
    <w:rsid w:val="00016078"/>
    <w:rsid w:val="00017180"/>
    <w:rsid w:val="0002324A"/>
    <w:rsid w:val="0002365B"/>
    <w:rsid w:val="00026182"/>
    <w:rsid w:val="0002735C"/>
    <w:rsid w:val="000277B4"/>
    <w:rsid w:val="00031467"/>
    <w:rsid w:val="0003239F"/>
    <w:rsid w:val="000368FE"/>
    <w:rsid w:val="00043FFC"/>
    <w:rsid w:val="00046B88"/>
    <w:rsid w:val="00047F64"/>
    <w:rsid w:val="00056756"/>
    <w:rsid w:val="00057CBB"/>
    <w:rsid w:val="0006239A"/>
    <w:rsid w:val="00063A11"/>
    <w:rsid w:val="0006449C"/>
    <w:rsid w:val="00067E03"/>
    <w:rsid w:val="00070C36"/>
    <w:rsid w:val="00074383"/>
    <w:rsid w:val="00077D1A"/>
    <w:rsid w:val="000835E1"/>
    <w:rsid w:val="000862F5"/>
    <w:rsid w:val="00090B10"/>
    <w:rsid w:val="0009468B"/>
    <w:rsid w:val="00096016"/>
    <w:rsid w:val="0009737C"/>
    <w:rsid w:val="000B36F3"/>
    <w:rsid w:val="000B415E"/>
    <w:rsid w:val="000B4ADF"/>
    <w:rsid w:val="000B64B2"/>
    <w:rsid w:val="000C16B0"/>
    <w:rsid w:val="000C49F2"/>
    <w:rsid w:val="000C5018"/>
    <w:rsid w:val="000C7D3B"/>
    <w:rsid w:val="000D06F8"/>
    <w:rsid w:val="000D3D60"/>
    <w:rsid w:val="000F537D"/>
    <w:rsid w:val="000F6AEE"/>
    <w:rsid w:val="00101262"/>
    <w:rsid w:val="00102530"/>
    <w:rsid w:val="00106082"/>
    <w:rsid w:val="00111A64"/>
    <w:rsid w:val="00113F27"/>
    <w:rsid w:val="00120E1B"/>
    <w:rsid w:val="001262A0"/>
    <w:rsid w:val="00135CB8"/>
    <w:rsid w:val="00136C76"/>
    <w:rsid w:val="00142DF4"/>
    <w:rsid w:val="00143796"/>
    <w:rsid w:val="0014381E"/>
    <w:rsid w:val="00147133"/>
    <w:rsid w:val="00150CE2"/>
    <w:rsid w:val="00151067"/>
    <w:rsid w:val="0015655E"/>
    <w:rsid w:val="00157630"/>
    <w:rsid w:val="00160337"/>
    <w:rsid w:val="00167D2F"/>
    <w:rsid w:val="00172B09"/>
    <w:rsid w:val="001758CB"/>
    <w:rsid w:val="00176B33"/>
    <w:rsid w:val="00182955"/>
    <w:rsid w:val="00190CD1"/>
    <w:rsid w:val="00190F37"/>
    <w:rsid w:val="00195285"/>
    <w:rsid w:val="001A0B10"/>
    <w:rsid w:val="001A6B29"/>
    <w:rsid w:val="001B20D3"/>
    <w:rsid w:val="001B4AE8"/>
    <w:rsid w:val="001B648D"/>
    <w:rsid w:val="001C34A9"/>
    <w:rsid w:val="001C3A5B"/>
    <w:rsid w:val="001C7052"/>
    <w:rsid w:val="001C7E0A"/>
    <w:rsid w:val="001D0857"/>
    <w:rsid w:val="001D1959"/>
    <w:rsid w:val="001E4044"/>
    <w:rsid w:val="001E7EE1"/>
    <w:rsid w:val="001F2AD6"/>
    <w:rsid w:val="001F37E7"/>
    <w:rsid w:val="001F62E9"/>
    <w:rsid w:val="002014CA"/>
    <w:rsid w:val="00201707"/>
    <w:rsid w:val="00201E12"/>
    <w:rsid w:val="00211709"/>
    <w:rsid w:val="002301AB"/>
    <w:rsid w:val="002302D0"/>
    <w:rsid w:val="00231808"/>
    <w:rsid w:val="0024051E"/>
    <w:rsid w:val="0024686A"/>
    <w:rsid w:val="00247410"/>
    <w:rsid w:val="00251C85"/>
    <w:rsid w:val="00251FEE"/>
    <w:rsid w:val="002521AC"/>
    <w:rsid w:val="00253A0A"/>
    <w:rsid w:val="00266846"/>
    <w:rsid w:val="00266BBA"/>
    <w:rsid w:val="00275C2A"/>
    <w:rsid w:val="0028159E"/>
    <w:rsid w:val="0028530E"/>
    <w:rsid w:val="002A3945"/>
    <w:rsid w:val="002C2245"/>
    <w:rsid w:val="002C54BB"/>
    <w:rsid w:val="002C6205"/>
    <w:rsid w:val="002D508B"/>
    <w:rsid w:val="002D7930"/>
    <w:rsid w:val="002D7A15"/>
    <w:rsid w:val="002E0936"/>
    <w:rsid w:val="002E1183"/>
    <w:rsid w:val="002E1542"/>
    <w:rsid w:val="002E2FB6"/>
    <w:rsid w:val="002E73E5"/>
    <w:rsid w:val="002F4323"/>
    <w:rsid w:val="00300ACC"/>
    <w:rsid w:val="00300F57"/>
    <w:rsid w:val="00305F16"/>
    <w:rsid w:val="00321AD3"/>
    <w:rsid w:val="00323191"/>
    <w:rsid w:val="00323695"/>
    <w:rsid w:val="00324432"/>
    <w:rsid w:val="00326881"/>
    <w:rsid w:val="00326FAC"/>
    <w:rsid w:val="003349BB"/>
    <w:rsid w:val="00340207"/>
    <w:rsid w:val="00343B4B"/>
    <w:rsid w:val="00344778"/>
    <w:rsid w:val="00345FBD"/>
    <w:rsid w:val="00367574"/>
    <w:rsid w:val="003704F3"/>
    <w:rsid w:val="00371C22"/>
    <w:rsid w:val="003736FB"/>
    <w:rsid w:val="00374A72"/>
    <w:rsid w:val="00376167"/>
    <w:rsid w:val="00383FC4"/>
    <w:rsid w:val="00393669"/>
    <w:rsid w:val="00393B8A"/>
    <w:rsid w:val="0039478D"/>
    <w:rsid w:val="0039587B"/>
    <w:rsid w:val="003A3251"/>
    <w:rsid w:val="003B2FDA"/>
    <w:rsid w:val="003B5CAD"/>
    <w:rsid w:val="003B6F70"/>
    <w:rsid w:val="003C14DD"/>
    <w:rsid w:val="003C25D9"/>
    <w:rsid w:val="003C2C25"/>
    <w:rsid w:val="003D0076"/>
    <w:rsid w:val="003D51F6"/>
    <w:rsid w:val="003D71C6"/>
    <w:rsid w:val="003E14F4"/>
    <w:rsid w:val="003E457D"/>
    <w:rsid w:val="003F5D73"/>
    <w:rsid w:val="003F6A9B"/>
    <w:rsid w:val="003F7258"/>
    <w:rsid w:val="00401B8E"/>
    <w:rsid w:val="004076D3"/>
    <w:rsid w:val="0041081A"/>
    <w:rsid w:val="00411FD1"/>
    <w:rsid w:val="00423576"/>
    <w:rsid w:val="00424332"/>
    <w:rsid w:val="00430DBA"/>
    <w:rsid w:val="004331FF"/>
    <w:rsid w:val="004419FA"/>
    <w:rsid w:val="00443270"/>
    <w:rsid w:val="004571C3"/>
    <w:rsid w:val="00461D7F"/>
    <w:rsid w:val="00463111"/>
    <w:rsid w:val="004638B7"/>
    <w:rsid w:val="004771F7"/>
    <w:rsid w:val="00484448"/>
    <w:rsid w:val="004860A3"/>
    <w:rsid w:val="004879F1"/>
    <w:rsid w:val="00490FF7"/>
    <w:rsid w:val="00491953"/>
    <w:rsid w:val="004919C6"/>
    <w:rsid w:val="00491F09"/>
    <w:rsid w:val="004920E5"/>
    <w:rsid w:val="00494CBE"/>
    <w:rsid w:val="00495254"/>
    <w:rsid w:val="004A2088"/>
    <w:rsid w:val="004A5255"/>
    <w:rsid w:val="004B1ADF"/>
    <w:rsid w:val="004B233C"/>
    <w:rsid w:val="004D0790"/>
    <w:rsid w:val="004D1C91"/>
    <w:rsid w:val="004D42C0"/>
    <w:rsid w:val="004D621B"/>
    <w:rsid w:val="004D7769"/>
    <w:rsid w:val="004D77DF"/>
    <w:rsid w:val="004E5B7F"/>
    <w:rsid w:val="004F4839"/>
    <w:rsid w:val="00501331"/>
    <w:rsid w:val="00510F66"/>
    <w:rsid w:val="005146BD"/>
    <w:rsid w:val="0052082A"/>
    <w:rsid w:val="00526A9D"/>
    <w:rsid w:val="00530145"/>
    <w:rsid w:val="0053251B"/>
    <w:rsid w:val="0053607A"/>
    <w:rsid w:val="00536189"/>
    <w:rsid w:val="005401BE"/>
    <w:rsid w:val="00542C2B"/>
    <w:rsid w:val="00551F4F"/>
    <w:rsid w:val="005541D5"/>
    <w:rsid w:val="00565021"/>
    <w:rsid w:val="005661F1"/>
    <w:rsid w:val="005669F2"/>
    <w:rsid w:val="00570F6A"/>
    <w:rsid w:val="00573478"/>
    <w:rsid w:val="00575D4D"/>
    <w:rsid w:val="00581EC1"/>
    <w:rsid w:val="00582583"/>
    <w:rsid w:val="0058372D"/>
    <w:rsid w:val="0058529F"/>
    <w:rsid w:val="00591229"/>
    <w:rsid w:val="005A1460"/>
    <w:rsid w:val="005A3CED"/>
    <w:rsid w:val="005A5EED"/>
    <w:rsid w:val="005A636D"/>
    <w:rsid w:val="005A68CD"/>
    <w:rsid w:val="005A771A"/>
    <w:rsid w:val="005B2EC6"/>
    <w:rsid w:val="005B312C"/>
    <w:rsid w:val="005B5065"/>
    <w:rsid w:val="005B71CA"/>
    <w:rsid w:val="005B7F8C"/>
    <w:rsid w:val="005C2B28"/>
    <w:rsid w:val="005C3AF7"/>
    <w:rsid w:val="005C57B1"/>
    <w:rsid w:val="005C6D67"/>
    <w:rsid w:val="005D4D42"/>
    <w:rsid w:val="005D4E79"/>
    <w:rsid w:val="005E3A63"/>
    <w:rsid w:val="005E3EF7"/>
    <w:rsid w:val="005F5359"/>
    <w:rsid w:val="006046DA"/>
    <w:rsid w:val="006106BF"/>
    <w:rsid w:val="00610FB3"/>
    <w:rsid w:val="006144D7"/>
    <w:rsid w:val="00622936"/>
    <w:rsid w:val="00622F05"/>
    <w:rsid w:val="00627EA0"/>
    <w:rsid w:val="0063694B"/>
    <w:rsid w:val="00644DDA"/>
    <w:rsid w:val="00644E37"/>
    <w:rsid w:val="00644E86"/>
    <w:rsid w:val="00647399"/>
    <w:rsid w:val="00650091"/>
    <w:rsid w:val="006512E8"/>
    <w:rsid w:val="00655334"/>
    <w:rsid w:val="00656DB8"/>
    <w:rsid w:val="00656E90"/>
    <w:rsid w:val="006666B8"/>
    <w:rsid w:val="00673156"/>
    <w:rsid w:val="00680331"/>
    <w:rsid w:val="00681234"/>
    <w:rsid w:val="00682392"/>
    <w:rsid w:val="00690198"/>
    <w:rsid w:val="00690DCB"/>
    <w:rsid w:val="0069244F"/>
    <w:rsid w:val="00693705"/>
    <w:rsid w:val="0069513B"/>
    <w:rsid w:val="006A05F2"/>
    <w:rsid w:val="006A1A5F"/>
    <w:rsid w:val="006A437E"/>
    <w:rsid w:val="006A5A9A"/>
    <w:rsid w:val="006A5D96"/>
    <w:rsid w:val="006A7901"/>
    <w:rsid w:val="006B0063"/>
    <w:rsid w:val="006B40F7"/>
    <w:rsid w:val="006B4E0C"/>
    <w:rsid w:val="006B576C"/>
    <w:rsid w:val="006D7C83"/>
    <w:rsid w:val="006E00D0"/>
    <w:rsid w:val="006E157E"/>
    <w:rsid w:val="006E2C74"/>
    <w:rsid w:val="006E6020"/>
    <w:rsid w:val="006F2D22"/>
    <w:rsid w:val="007028B7"/>
    <w:rsid w:val="00721424"/>
    <w:rsid w:val="007223AC"/>
    <w:rsid w:val="007226C1"/>
    <w:rsid w:val="0072487F"/>
    <w:rsid w:val="0072498A"/>
    <w:rsid w:val="007251A4"/>
    <w:rsid w:val="00727E15"/>
    <w:rsid w:val="007358DD"/>
    <w:rsid w:val="00741E15"/>
    <w:rsid w:val="007425DC"/>
    <w:rsid w:val="00742C78"/>
    <w:rsid w:val="007532E0"/>
    <w:rsid w:val="00753A30"/>
    <w:rsid w:val="007605FC"/>
    <w:rsid w:val="00763D42"/>
    <w:rsid w:val="00763E59"/>
    <w:rsid w:val="00771D15"/>
    <w:rsid w:val="0077370D"/>
    <w:rsid w:val="00775967"/>
    <w:rsid w:val="0077642E"/>
    <w:rsid w:val="00781AAA"/>
    <w:rsid w:val="0078296E"/>
    <w:rsid w:val="00783B3C"/>
    <w:rsid w:val="0078527A"/>
    <w:rsid w:val="00786F94"/>
    <w:rsid w:val="00792343"/>
    <w:rsid w:val="00792B38"/>
    <w:rsid w:val="00793EF3"/>
    <w:rsid w:val="00796616"/>
    <w:rsid w:val="007B66B8"/>
    <w:rsid w:val="007B705A"/>
    <w:rsid w:val="007B7400"/>
    <w:rsid w:val="007B7B98"/>
    <w:rsid w:val="007C4DBD"/>
    <w:rsid w:val="007D15AB"/>
    <w:rsid w:val="007D600C"/>
    <w:rsid w:val="007D66AF"/>
    <w:rsid w:val="007D6705"/>
    <w:rsid w:val="007D7053"/>
    <w:rsid w:val="007E7389"/>
    <w:rsid w:val="007F2768"/>
    <w:rsid w:val="007F35D2"/>
    <w:rsid w:val="008009DF"/>
    <w:rsid w:val="008066E5"/>
    <w:rsid w:val="00807E56"/>
    <w:rsid w:val="008120E5"/>
    <w:rsid w:val="00820C07"/>
    <w:rsid w:val="0082323B"/>
    <w:rsid w:val="0082340A"/>
    <w:rsid w:val="00827E5C"/>
    <w:rsid w:val="00830B9A"/>
    <w:rsid w:val="00830D44"/>
    <w:rsid w:val="00831738"/>
    <w:rsid w:val="0083237F"/>
    <w:rsid w:val="008335E5"/>
    <w:rsid w:val="00841DD5"/>
    <w:rsid w:val="00842BA1"/>
    <w:rsid w:val="00846425"/>
    <w:rsid w:val="00850615"/>
    <w:rsid w:val="00850AFB"/>
    <w:rsid w:val="00852081"/>
    <w:rsid w:val="00856B8B"/>
    <w:rsid w:val="008617AF"/>
    <w:rsid w:val="00873923"/>
    <w:rsid w:val="008760A4"/>
    <w:rsid w:val="00876210"/>
    <w:rsid w:val="00877354"/>
    <w:rsid w:val="00877DF4"/>
    <w:rsid w:val="008843B6"/>
    <w:rsid w:val="008855FB"/>
    <w:rsid w:val="00886A66"/>
    <w:rsid w:val="00895253"/>
    <w:rsid w:val="008959DC"/>
    <w:rsid w:val="00896727"/>
    <w:rsid w:val="00897049"/>
    <w:rsid w:val="008A649C"/>
    <w:rsid w:val="008A77B1"/>
    <w:rsid w:val="008B14FB"/>
    <w:rsid w:val="008B1E48"/>
    <w:rsid w:val="008B2A2C"/>
    <w:rsid w:val="008B6C32"/>
    <w:rsid w:val="008C5EFC"/>
    <w:rsid w:val="008C6B66"/>
    <w:rsid w:val="008C6E7E"/>
    <w:rsid w:val="008D065A"/>
    <w:rsid w:val="008D173C"/>
    <w:rsid w:val="008D1C70"/>
    <w:rsid w:val="008D26DA"/>
    <w:rsid w:val="008D3E38"/>
    <w:rsid w:val="008D5CAB"/>
    <w:rsid w:val="008D7BEE"/>
    <w:rsid w:val="008D7F09"/>
    <w:rsid w:val="008E3356"/>
    <w:rsid w:val="008E62ED"/>
    <w:rsid w:val="008F0DD2"/>
    <w:rsid w:val="008F6918"/>
    <w:rsid w:val="009000AB"/>
    <w:rsid w:val="0090059E"/>
    <w:rsid w:val="00900620"/>
    <w:rsid w:val="00910291"/>
    <w:rsid w:val="009137C5"/>
    <w:rsid w:val="00920997"/>
    <w:rsid w:val="009258FF"/>
    <w:rsid w:val="00925B8B"/>
    <w:rsid w:val="009261E5"/>
    <w:rsid w:val="00926603"/>
    <w:rsid w:val="00940BE6"/>
    <w:rsid w:val="00941A42"/>
    <w:rsid w:val="00952296"/>
    <w:rsid w:val="00956858"/>
    <w:rsid w:val="00961D26"/>
    <w:rsid w:val="00963057"/>
    <w:rsid w:val="00964773"/>
    <w:rsid w:val="0096599F"/>
    <w:rsid w:val="0097516C"/>
    <w:rsid w:val="00976D9B"/>
    <w:rsid w:val="009850BF"/>
    <w:rsid w:val="00985189"/>
    <w:rsid w:val="009869F5"/>
    <w:rsid w:val="009874F5"/>
    <w:rsid w:val="00993036"/>
    <w:rsid w:val="00996AA9"/>
    <w:rsid w:val="009A2406"/>
    <w:rsid w:val="009A2D89"/>
    <w:rsid w:val="009A4818"/>
    <w:rsid w:val="009A6C35"/>
    <w:rsid w:val="009A7AA3"/>
    <w:rsid w:val="009B338D"/>
    <w:rsid w:val="009B363C"/>
    <w:rsid w:val="009B5772"/>
    <w:rsid w:val="009C00A1"/>
    <w:rsid w:val="009D1974"/>
    <w:rsid w:val="009D44E0"/>
    <w:rsid w:val="009E4D0C"/>
    <w:rsid w:val="009E6A6E"/>
    <w:rsid w:val="009E6DC1"/>
    <w:rsid w:val="009F03C8"/>
    <w:rsid w:val="009F20E4"/>
    <w:rsid w:val="009F5728"/>
    <w:rsid w:val="009F610B"/>
    <w:rsid w:val="009F7A40"/>
    <w:rsid w:val="00A04D15"/>
    <w:rsid w:val="00A12677"/>
    <w:rsid w:val="00A15DC9"/>
    <w:rsid w:val="00A16998"/>
    <w:rsid w:val="00A170BE"/>
    <w:rsid w:val="00A3157E"/>
    <w:rsid w:val="00A32F6A"/>
    <w:rsid w:val="00A41D6C"/>
    <w:rsid w:val="00A43D18"/>
    <w:rsid w:val="00A46735"/>
    <w:rsid w:val="00A4764C"/>
    <w:rsid w:val="00A60D32"/>
    <w:rsid w:val="00A61808"/>
    <w:rsid w:val="00A6517A"/>
    <w:rsid w:val="00A72163"/>
    <w:rsid w:val="00A73413"/>
    <w:rsid w:val="00A737B3"/>
    <w:rsid w:val="00A7471B"/>
    <w:rsid w:val="00A749A7"/>
    <w:rsid w:val="00A74DD1"/>
    <w:rsid w:val="00A75EFB"/>
    <w:rsid w:val="00A83CE4"/>
    <w:rsid w:val="00A850F5"/>
    <w:rsid w:val="00A910BC"/>
    <w:rsid w:val="00A928B8"/>
    <w:rsid w:val="00A9379F"/>
    <w:rsid w:val="00A93E55"/>
    <w:rsid w:val="00A94FE6"/>
    <w:rsid w:val="00AA0ED6"/>
    <w:rsid w:val="00AA2B5B"/>
    <w:rsid w:val="00AA3AA5"/>
    <w:rsid w:val="00AB1654"/>
    <w:rsid w:val="00AB4878"/>
    <w:rsid w:val="00AB510D"/>
    <w:rsid w:val="00AB725B"/>
    <w:rsid w:val="00AC5A0F"/>
    <w:rsid w:val="00AC7F6E"/>
    <w:rsid w:val="00AD0FC1"/>
    <w:rsid w:val="00AD4F1A"/>
    <w:rsid w:val="00AE142B"/>
    <w:rsid w:val="00AE1FC6"/>
    <w:rsid w:val="00AE4275"/>
    <w:rsid w:val="00AE4C7D"/>
    <w:rsid w:val="00AF36A1"/>
    <w:rsid w:val="00B04C91"/>
    <w:rsid w:val="00B05E05"/>
    <w:rsid w:val="00B17AE7"/>
    <w:rsid w:val="00B2452B"/>
    <w:rsid w:val="00B275AC"/>
    <w:rsid w:val="00B30B47"/>
    <w:rsid w:val="00B348AB"/>
    <w:rsid w:val="00B4024E"/>
    <w:rsid w:val="00B444EC"/>
    <w:rsid w:val="00B44DEE"/>
    <w:rsid w:val="00B46585"/>
    <w:rsid w:val="00B526FF"/>
    <w:rsid w:val="00B54C56"/>
    <w:rsid w:val="00B55973"/>
    <w:rsid w:val="00B563A7"/>
    <w:rsid w:val="00B61B0C"/>
    <w:rsid w:val="00B71C12"/>
    <w:rsid w:val="00B72561"/>
    <w:rsid w:val="00B7356E"/>
    <w:rsid w:val="00B744E5"/>
    <w:rsid w:val="00B7464F"/>
    <w:rsid w:val="00B8336E"/>
    <w:rsid w:val="00B83753"/>
    <w:rsid w:val="00B90885"/>
    <w:rsid w:val="00B96383"/>
    <w:rsid w:val="00B963D6"/>
    <w:rsid w:val="00BA085F"/>
    <w:rsid w:val="00BA26FD"/>
    <w:rsid w:val="00BB046A"/>
    <w:rsid w:val="00BB1809"/>
    <w:rsid w:val="00BB5754"/>
    <w:rsid w:val="00BC2A20"/>
    <w:rsid w:val="00BC453E"/>
    <w:rsid w:val="00BD298D"/>
    <w:rsid w:val="00BD33A0"/>
    <w:rsid w:val="00BD5E1F"/>
    <w:rsid w:val="00BD6451"/>
    <w:rsid w:val="00BE0912"/>
    <w:rsid w:val="00BE152F"/>
    <w:rsid w:val="00BE2121"/>
    <w:rsid w:val="00BE3701"/>
    <w:rsid w:val="00BE3DBB"/>
    <w:rsid w:val="00BF12EE"/>
    <w:rsid w:val="00BF4C44"/>
    <w:rsid w:val="00C00009"/>
    <w:rsid w:val="00C033A5"/>
    <w:rsid w:val="00C047FB"/>
    <w:rsid w:val="00C0762C"/>
    <w:rsid w:val="00C0770F"/>
    <w:rsid w:val="00C1043D"/>
    <w:rsid w:val="00C142FB"/>
    <w:rsid w:val="00C31993"/>
    <w:rsid w:val="00C37233"/>
    <w:rsid w:val="00C375AA"/>
    <w:rsid w:val="00C44C57"/>
    <w:rsid w:val="00C47937"/>
    <w:rsid w:val="00C511AB"/>
    <w:rsid w:val="00C51D2B"/>
    <w:rsid w:val="00C62FD6"/>
    <w:rsid w:val="00C64AD3"/>
    <w:rsid w:val="00C664F1"/>
    <w:rsid w:val="00C66941"/>
    <w:rsid w:val="00C72203"/>
    <w:rsid w:val="00C77A53"/>
    <w:rsid w:val="00C90E10"/>
    <w:rsid w:val="00C9142D"/>
    <w:rsid w:val="00C95955"/>
    <w:rsid w:val="00CA1116"/>
    <w:rsid w:val="00CA2A56"/>
    <w:rsid w:val="00CA59CC"/>
    <w:rsid w:val="00CB0AC0"/>
    <w:rsid w:val="00CB5281"/>
    <w:rsid w:val="00CB7B5B"/>
    <w:rsid w:val="00CB7B8B"/>
    <w:rsid w:val="00CC56E6"/>
    <w:rsid w:val="00CD27FB"/>
    <w:rsid w:val="00CD4A56"/>
    <w:rsid w:val="00CE32AE"/>
    <w:rsid w:val="00CE4F57"/>
    <w:rsid w:val="00CE62A3"/>
    <w:rsid w:val="00CF5B78"/>
    <w:rsid w:val="00CF647F"/>
    <w:rsid w:val="00CF7CD2"/>
    <w:rsid w:val="00CF7F2A"/>
    <w:rsid w:val="00D022CC"/>
    <w:rsid w:val="00D16461"/>
    <w:rsid w:val="00D16B17"/>
    <w:rsid w:val="00D22E5D"/>
    <w:rsid w:val="00D276D9"/>
    <w:rsid w:val="00D369FF"/>
    <w:rsid w:val="00D41DFE"/>
    <w:rsid w:val="00D4735E"/>
    <w:rsid w:val="00D47B05"/>
    <w:rsid w:val="00D52E00"/>
    <w:rsid w:val="00D630B3"/>
    <w:rsid w:val="00D65CF8"/>
    <w:rsid w:val="00D711B1"/>
    <w:rsid w:val="00D71ECC"/>
    <w:rsid w:val="00D730B1"/>
    <w:rsid w:val="00D74B8C"/>
    <w:rsid w:val="00D75C3A"/>
    <w:rsid w:val="00D76D0C"/>
    <w:rsid w:val="00D82A65"/>
    <w:rsid w:val="00D87879"/>
    <w:rsid w:val="00D878AC"/>
    <w:rsid w:val="00D945D8"/>
    <w:rsid w:val="00DB0780"/>
    <w:rsid w:val="00DB1397"/>
    <w:rsid w:val="00DB1A95"/>
    <w:rsid w:val="00DB3754"/>
    <w:rsid w:val="00DB70AB"/>
    <w:rsid w:val="00DC134E"/>
    <w:rsid w:val="00DC62E9"/>
    <w:rsid w:val="00DC754C"/>
    <w:rsid w:val="00DE09E4"/>
    <w:rsid w:val="00DE190B"/>
    <w:rsid w:val="00DE1EFF"/>
    <w:rsid w:val="00DE264F"/>
    <w:rsid w:val="00DF7CD9"/>
    <w:rsid w:val="00E0070B"/>
    <w:rsid w:val="00E01210"/>
    <w:rsid w:val="00E05486"/>
    <w:rsid w:val="00E078F2"/>
    <w:rsid w:val="00E1271C"/>
    <w:rsid w:val="00E13128"/>
    <w:rsid w:val="00E15D74"/>
    <w:rsid w:val="00E17804"/>
    <w:rsid w:val="00E178AA"/>
    <w:rsid w:val="00E21BFB"/>
    <w:rsid w:val="00E22241"/>
    <w:rsid w:val="00E22F1F"/>
    <w:rsid w:val="00E236DF"/>
    <w:rsid w:val="00E242AB"/>
    <w:rsid w:val="00E26510"/>
    <w:rsid w:val="00E2742F"/>
    <w:rsid w:val="00E30181"/>
    <w:rsid w:val="00E37945"/>
    <w:rsid w:val="00E5262B"/>
    <w:rsid w:val="00E53DDC"/>
    <w:rsid w:val="00E5455F"/>
    <w:rsid w:val="00E57B63"/>
    <w:rsid w:val="00E61914"/>
    <w:rsid w:val="00E6394D"/>
    <w:rsid w:val="00E660AA"/>
    <w:rsid w:val="00E71E15"/>
    <w:rsid w:val="00E743F8"/>
    <w:rsid w:val="00E76AF2"/>
    <w:rsid w:val="00E803CC"/>
    <w:rsid w:val="00E818E0"/>
    <w:rsid w:val="00E83698"/>
    <w:rsid w:val="00E85BC0"/>
    <w:rsid w:val="00E86000"/>
    <w:rsid w:val="00E87FF5"/>
    <w:rsid w:val="00E930B1"/>
    <w:rsid w:val="00E96343"/>
    <w:rsid w:val="00EA2379"/>
    <w:rsid w:val="00EA5B0D"/>
    <w:rsid w:val="00EB088B"/>
    <w:rsid w:val="00EB3394"/>
    <w:rsid w:val="00EC6844"/>
    <w:rsid w:val="00ED0763"/>
    <w:rsid w:val="00ED147D"/>
    <w:rsid w:val="00ED173C"/>
    <w:rsid w:val="00ED1857"/>
    <w:rsid w:val="00ED1F36"/>
    <w:rsid w:val="00ED2A14"/>
    <w:rsid w:val="00ED372D"/>
    <w:rsid w:val="00ED7222"/>
    <w:rsid w:val="00EF3F0D"/>
    <w:rsid w:val="00EF4512"/>
    <w:rsid w:val="00F04B38"/>
    <w:rsid w:val="00F069FB"/>
    <w:rsid w:val="00F13C51"/>
    <w:rsid w:val="00F142F7"/>
    <w:rsid w:val="00F23C59"/>
    <w:rsid w:val="00F251C3"/>
    <w:rsid w:val="00F268B8"/>
    <w:rsid w:val="00F343FB"/>
    <w:rsid w:val="00F345E3"/>
    <w:rsid w:val="00F40785"/>
    <w:rsid w:val="00F44CB9"/>
    <w:rsid w:val="00F4628D"/>
    <w:rsid w:val="00F53345"/>
    <w:rsid w:val="00F534A3"/>
    <w:rsid w:val="00F6297A"/>
    <w:rsid w:val="00F62F40"/>
    <w:rsid w:val="00F70FB9"/>
    <w:rsid w:val="00F81015"/>
    <w:rsid w:val="00F84002"/>
    <w:rsid w:val="00F846C3"/>
    <w:rsid w:val="00F90732"/>
    <w:rsid w:val="00FA0FE9"/>
    <w:rsid w:val="00FA15B9"/>
    <w:rsid w:val="00FA1E53"/>
    <w:rsid w:val="00FA20F8"/>
    <w:rsid w:val="00FA35DD"/>
    <w:rsid w:val="00FA6471"/>
    <w:rsid w:val="00FB42D6"/>
    <w:rsid w:val="00FB51D1"/>
    <w:rsid w:val="00FC2230"/>
    <w:rsid w:val="00FC4F31"/>
    <w:rsid w:val="00FC6004"/>
    <w:rsid w:val="00FC6FB9"/>
    <w:rsid w:val="00FC7488"/>
    <w:rsid w:val="00FE0607"/>
    <w:rsid w:val="00FE12AE"/>
    <w:rsid w:val="00FE1999"/>
    <w:rsid w:val="00FE1D96"/>
    <w:rsid w:val="00FF06E3"/>
    <w:rsid w:val="00FF2A78"/>
    <w:rsid w:val="00FF4349"/>
    <w:rsid w:val="00FF677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00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0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00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A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009"/>
  </w:style>
  <w:style w:type="paragraph" w:styleId="Footer">
    <w:name w:val="footer"/>
    <w:basedOn w:val="Normal"/>
    <w:link w:val="FooterChar"/>
    <w:uiPriority w:val="99"/>
    <w:unhideWhenUsed/>
    <w:rsid w:val="00C00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009"/>
  </w:style>
  <w:style w:type="paragraph" w:styleId="BalloonText">
    <w:name w:val="Balloon Text"/>
    <w:basedOn w:val="Normal"/>
    <w:link w:val="BalloonTextChar"/>
    <w:uiPriority w:val="99"/>
    <w:semiHidden/>
    <w:unhideWhenUsed/>
    <w:rsid w:val="00C00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09"/>
    <w:rPr>
      <w:rFonts w:ascii="Tahoma" w:hAnsi="Tahoma" w:cs="Tahoma"/>
      <w:sz w:val="16"/>
      <w:szCs w:val="16"/>
    </w:rPr>
  </w:style>
  <w:style w:type="character" w:styleId="Hyperlink">
    <w:name w:val="Hyperlink"/>
    <w:basedOn w:val="DefaultParagraphFont"/>
    <w:uiPriority w:val="99"/>
    <w:unhideWhenUsed/>
    <w:rsid w:val="00C00009"/>
    <w:rPr>
      <w:color w:val="0000FF" w:themeColor="hyperlink"/>
      <w:u w:val="single"/>
    </w:rPr>
  </w:style>
  <w:style w:type="character" w:customStyle="1" w:styleId="Heading2Char">
    <w:name w:val="Heading 2 Char"/>
    <w:basedOn w:val="DefaultParagraphFont"/>
    <w:link w:val="Heading2"/>
    <w:uiPriority w:val="9"/>
    <w:rsid w:val="00C0000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0000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000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00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00009"/>
    <w:pPr>
      <w:ind w:left="720"/>
      <w:contextualSpacing/>
    </w:pPr>
  </w:style>
  <w:style w:type="character" w:styleId="FollowedHyperlink">
    <w:name w:val="FollowedHyperlink"/>
    <w:basedOn w:val="DefaultParagraphFont"/>
    <w:uiPriority w:val="99"/>
    <w:semiHidden/>
    <w:unhideWhenUsed/>
    <w:rsid w:val="009137C5"/>
    <w:rPr>
      <w:color w:val="800080" w:themeColor="followedHyperlink"/>
      <w:u w:val="single"/>
    </w:rPr>
  </w:style>
  <w:style w:type="paragraph" w:customStyle="1" w:styleId="Default">
    <w:name w:val="Default"/>
    <w:rsid w:val="008120E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A4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2487F"/>
    <w:pPr>
      <w:spacing w:line="240" w:lineRule="auto"/>
    </w:pPr>
    <w:rPr>
      <w:sz w:val="20"/>
      <w:szCs w:val="20"/>
    </w:rPr>
  </w:style>
  <w:style w:type="character" w:customStyle="1" w:styleId="CommentTextChar">
    <w:name w:val="Comment Text Char"/>
    <w:basedOn w:val="DefaultParagraphFont"/>
    <w:link w:val="CommentText"/>
    <w:uiPriority w:val="99"/>
    <w:rsid w:val="0072487F"/>
    <w:rPr>
      <w:sz w:val="20"/>
      <w:szCs w:val="20"/>
    </w:rPr>
  </w:style>
  <w:style w:type="paragraph" w:styleId="NoSpacing">
    <w:name w:val="No Spacing"/>
    <w:link w:val="NoSpacingChar"/>
    <w:uiPriority w:val="1"/>
    <w:qFormat/>
    <w:rsid w:val="0039587B"/>
    <w:pPr>
      <w:spacing w:after="0" w:line="240" w:lineRule="auto"/>
    </w:pPr>
    <w:rPr>
      <w:rFonts w:eastAsiaTheme="minorEastAsia"/>
    </w:rPr>
  </w:style>
  <w:style w:type="character" w:customStyle="1" w:styleId="NoSpacingChar">
    <w:name w:val="No Spacing Char"/>
    <w:basedOn w:val="DefaultParagraphFont"/>
    <w:link w:val="NoSpacing"/>
    <w:uiPriority w:val="1"/>
    <w:rsid w:val="0039587B"/>
    <w:rPr>
      <w:rFonts w:eastAsiaTheme="minorEastAsia"/>
    </w:rPr>
  </w:style>
  <w:style w:type="table" w:customStyle="1" w:styleId="GridTable5Dark-Accent11">
    <w:name w:val="Grid Table 5 Dark - Accent 11"/>
    <w:basedOn w:val="TableNormal"/>
    <w:uiPriority w:val="50"/>
    <w:rsid w:val="004571C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571C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BD6451"/>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510F66"/>
    <w:rPr>
      <w:color w:val="808080"/>
      <w:shd w:val="clear" w:color="auto" w:fill="E6E6E6"/>
    </w:rPr>
  </w:style>
  <w:style w:type="character" w:styleId="CommentReference">
    <w:name w:val="annotation reference"/>
    <w:basedOn w:val="DefaultParagraphFont"/>
    <w:uiPriority w:val="99"/>
    <w:semiHidden/>
    <w:unhideWhenUsed/>
    <w:rsid w:val="00830B9A"/>
    <w:rPr>
      <w:sz w:val="16"/>
      <w:szCs w:val="16"/>
    </w:rPr>
  </w:style>
  <w:style w:type="paragraph" w:styleId="CommentSubject">
    <w:name w:val="annotation subject"/>
    <w:basedOn w:val="CommentText"/>
    <w:next w:val="CommentText"/>
    <w:link w:val="CommentSubjectChar"/>
    <w:uiPriority w:val="99"/>
    <w:semiHidden/>
    <w:unhideWhenUsed/>
    <w:rsid w:val="00830B9A"/>
    <w:rPr>
      <w:b/>
      <w:bCs/>
    </w:rPr>
  </w:style>
  <w:style w:type="character" w:customStyle="1" w:styleId="CommentSubjectChar">
    <w:name w:val="Comment Subject Char"/>
    <w:basedOn w:val="CommentTextChar"/>
    <w:link w:val="CommentSubject"/>
    <w:uiPriority w:val="99"/>
    <w:semiHidden/>
    <w:rsid w:val="00830B9A"/>
    <w:rPr>
      <w:b/>
      <w:bCs/>
      <w:sz w:val="20"/>
      <w:szCs w:val="20"/>
    </w:rPr>
  </w:style>
  <w:style w:type="paragraph" w:styleId="TOCHeading">
    <w:name w:val="TOC Heading"/>
    <w:basedOn w:val="Heading1"/>
    <w:next w:val="Normal"/>
    <w:uiPriority w:val="39"/>
    <w:semiHidden/>
    <w:unhideWhenUsed/>
    <w:qFormat/>
    <w:rsid w:val="007D66AF"/>
    <w:pPr>
      <w:outlineLvl w:val="9"/>
    </w:pPr>
    <w:rPr>
      <w:lang w:eastAsia="ja-JP"/>
    </w:rPr>
  </w:style>
  <w:style w:type="paragraph" w:styleId="TOC1">
    <w:name w:val="toc 1"/>
    <w:basedOn w:val="Normal"/>
    <w:next w:val="Normal"/>
    <w:autoRedefine/>
    <w:uiPriority w:val="39"/>
    <w:unhideWhenUsed/>
    <w:rsid w:val="00961D26"/>
    <w:pPr>
      <w:spacing w:after="100"/>
    </w:pPr>
  </w:style>
  <w:style w:type="paragraph" w:styleId="TOC2">
    <w:name w:val="toc 2"/>
    <w:basedOn w:val="Normal"/>
    <w:next w:val="Normal"/>
    <w:autoRedefine/>
    <w:uiPriority w:val="39"/>
    <w:unhideWhenUsed/>
    <w:rsid w:val="00961D26"/>
    <w:pPr>
      <w:spacing w:after="100"/>
      <w:ind w:left="220"/>
    </w:pPr>
  </w:style>
  <w:style w:type="paragraph" w:customStyle="1" w:styleId="desc">
    <w:name w:val="desc"/>
    <w:basedOn w:val="Normal"/>
    <w:rsid w:val="001565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26A9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F2A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2A78"/>
    <w:rPr>
      <w:b/>
      <w:bCs/>
    </w:rPr>
  </w:style>
  <w:style w:type="paragraph" w:styleId="TOC3">
    <w:name w:val="toc 3"/>
    <w:basedOn w:val="Normal"/>
    <w:next w:val="Normal"/>
    <w:autoRedefine/>
    <w:uiPriority w:val="39"/>
    <w:unhideWhenUsed/>
    <w:rsid w:val="00873923"/>
    <w:pPr>
      <w:spacing w:after="100"/>
      <w:ind w:left="440"/>
    </w:pPr>
  </w:style>
  <w:style w:type="character" w:customStyle="1" w:styleId="normaltextrun">
    <w:name w:val="normaltextrun"/>
    <w:basedOn w:val="DefaultParagraphFont"/>
    <w:rsid w:val="00C47937"/>
  </w:style>
  <w:style w:type="character" w:customStyle="1" w:styleId="eop">
    <w:name w:val="eop"/>
    <w:basedOn w:val="DefaultParagraphFont"/>
    <w:rsid w:val="00C47937"/>
  </w:style>
  <w:style w:type="paragraph" w:customStyle="1" w:styleId="paragraph">
    <w:name w:val="paragraph"/>
    <w:basedOn w:val="Normal"/>
    <w:rsid w:val="00E37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37945"/>
  </w:style>
  <w:style w:type="character" w:customStyle="1" w:styleId="UnresolvedMention2">
    <w:name w:val="Unresolved Mention2"/>
    <w:basedOn w:val="DefaultParagraphFont"/>
    <w:uiPriority w:val="99"/>
    <w:semiHidden/>
    <w:unhideWhenUsed/>
    <w:rsid w:val="00DE1EFF"/>
    <w:rPr>
      <w:color w:val="605E5C"/>
      <w:shd w:val="clear" w:color="auto" w:fill="E1DFDD"/>
    </w:rPr>
  </w:style>
  <w:style w:type="table" w:styleId="MediumGrid1-Accent4">
    <w:name w:val="Medium Grid 1 Accent 4"/>
    <w:basedOn w:val="TableNormal"/>
    <w:uiPriority w:val="67"/>
    <w:rsid w:val="00E2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4">
    <w:name w:val="Light Grid Accent 4"/>
    <w:basedOn w:val="TableNormal"/>
    <w:uiPriority w:val="62"/>
    <w:rsid w:val="00E22F1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rsid w:val="00E2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
    <w:name w:val="Light Shading"/>
    <w:basedOn w:val="TableNormal"/>
    <w:uiPriority w:val="60"/>
    <w:rsid w:val="00A737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737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737B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3C25D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3C25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Accent4">
    <w:name w:val="Medium List 1 Accent 4"/>
    <w:basedOn w:val="TableNormal"/>
    <w:uiPriority w:val="65"/>
    <w:rsid w:val="00C033A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List-Accent4">
    <w:name w:val="Light List Accent 4"/>
    <w:basedOn w:val="TableNormal"/>
    <w:uiPriority w:val="61"/>
    <w:rsid w:val="00C033A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0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00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A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009"/>
  </w:style>
  <w:style w:type="paragraph" w:styleId="Footer">
    <w:name w:val="footer"/>
    <w:basedOn w:val="Normal"/>
    <w:link w:val="FooterChar"/>
    <w:uiPriority w:val="99"/>
    <w:unhideWhenUsed/>
    <w:rsid w:val="00C00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009"/>
  </w:style>
  <w:style w:type="paragraph" w:styleId="BalloonText">
    <w:name w:val="Balloon Text"/>
    <w:basedOn w:val="Normal"/>
    <w:link w:val="BalloonTextChar"/>
    <w:uiPriority w:val="99"/>
    <w:semiHidden/>
    <w:unhideWhenUsed/>
    <w:rsid w:val="00C00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09"/>
    <w:rPr>
      <w:rFonts w:ascii="Tahoma" w:hAnsi="Tahoma" w:cs="Tahoma"/>
      <w:sz w:val="16"/>
      <w:szCs w:val="16"/>
    </w:rPr>
  </w:style>
  <w:style w:type="character" w:styleId="Hyperlink">
    <w:name w:val="Hyperlink"/>
    <w:basedOn w:val="DefaultParagraphFont"/>
    <w:uiPriority w:val="99"/>
    <w:unhideWhenUsed/>
    <w:rsid w:val="00C00009"/>
    <w:rPr>
      <w:color w:val="0000FF" w:themeColor="hyperlink"/>
      <w:u w:val="single"/>
    </w:rPr>
  </w:style>
  <w:style w:type="character" w:customStyle="1" w:styleId="Heading2Char">
    <w:name w:val="Heading 2 Char"/>
    <w:basedOn w:val="DefaultParagraphFont"/>
    <w:link w:val="Heading2"/>
    <w:uiPriority w:val="9"/>
    <w:rsid w:val="00C0000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0000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000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00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00009"/>
    <w:pPr>
      <w:ind w:left="720"/>
      <w:contextualSpacing/>
    </w:pPr>
  </w:style>
  <w:style w:type="character" w:styleId="FollowedHyperlink">
    <w:name w:val="FollowedHyperlink"/>
    <w:basedOn w:val="DefaultParagraphFont"/>
    <w:uiPriority w:val="99"/>
    <w:semiHidden/>
    <w:unhideWhenUsed/>
    <w:rsid w:val="009137C5"/>
    <w:rPr>
      <w:color w:val="800080" w:themeColor="followedHyperlink"/>
      <w:u w:val="single"/>
    </w:rPr>
  </w:style>
  <w:style w:type="paragraph" w:customStyle="1" w:styleId="Default">
    <w:name w:val="Default"/>
    <w:rsid w:val="008120E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A4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2487F"/>
    <w:pPr>
      <w:spacing w:line="240" w:lineRule="auto"/>
    </w:pPr>
    <w:rPr>
      <w:sz w:val="20"/>
      <w:szCs w:val="20"/>
    </w:rPr>
  </w:style>
  <w:style w:type="character" w:customStyle="1" w:styleId="CommentTextChar">
    <w:name w:val="Comment Text Char"/>
    <w:basedOn w:val="DefaultParagraphFont"/>
    <w:link w:val="CommentText"/>
    <w:uiPriority w:val="99"/>
    <w:rsid w:val="0072487F"/>
    <w:rPr>
      <w:sz w:val="20"/>
      <w:szCs w:val="20"/>
    </w:rPr>
  </w:style>
  <w:style w:type="paragraph" w:styleId="NoSpacing">
    <w:name w:val="No Spacing"/>
    <w:link w:val="NoSpacingChar"/>
    <w:uiPriority w:val="1"/>
    <w:qFormat/>
    <w:rsid w:val="0039587B"/>
    <w:pPr>
      <w:spacing w:after="0" w:line="240" w:lineRule="auto"/>
    </w:pPr>
    <w:rPr>
      <w:rFonts w:eastAsiaTheme="minorEastAsia"/>
    </w:rPr>
  </w:style>
  <w:style w:type="character" w:customStyle="1" w:styleId="NoSpacingChar">
    <w:name w:val="No Spacing Char"/>
    <w:basedOn w:val="DefaultParagraphFont"/>
    <w:link w:val="NoSpacing"/>
    <w:uiPriority w:val="1"/>
    <w:rsid w:val="0039587B"/>
    <w:rPr>
      <w:rFonts w:eastAsiaTheme="minorEastAsia"/>
    </w:rPr>
  </w:style>
  <w:style w:type="table" w:customStyle="1" w:styleId="GridTable5Dark-Accent11">
    <w:name w:val="Grid Table 5 Dark - Accent 11"/>
    <w:basedOn w:val="TableNormal"/>
    <w:uiPriority w:val="50"/>
    <w:rsid w:val="004571C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571C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BD6451"/>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510F66"/>
    <w:rPr>
      <w:color w:val="808080"/>
      <w:shd w:val="clear" w:color="auto" w:fill="E6E6E6"/>
    </w:rPr>
  </w:style>
  <w:style w:type="character" w:styleId="CommentReference">
    <w:name w:val="annotation reference"/>
    <w:basedOn w:val="DefaultParagraphFont"/>
    <w:uiPriority w:val="99"/>
    <w:semiHidden/>
    <w:unhideWhenUsed/>
    <w:rsid w:val="00830B9A"/>
    <w:rPr>
      <w:sz w:val="16"/>
      <w:szCs w:val="16"/>
    </w:rPr>
  </w:style>
  <w:style w:type="paragraph" w:styleId="CommentSubject">
    <w:name w:val="annotation subject"/>
    <w:basedOn w:val="CommentText"/>
    <w:next w:val="CommentText"/>
    <w:link w:val="CommentSubjectChar"/>
    <w:uiPriority w:val="99"/>
    <w:semiHidden/>
    <w:unhideWhenUsed/>
    <w:rsid w:val="00830B9A"/>
    <w:rPr>
      <w:b/>
      <w:bCs/>
    </w:rPr>
  </w:style>
  <w:style w:type="character" w:customStyle="1" w:styleId="CommentSubjectChar">
    <w:name w:val="Comment Subject Char"/>
    <w:basedOn w:val="CommentTextChar"/>
    <w:link w:val="CommentSubject"/>
    <w:uiPriority w:val="99"/>
    <w:semiHidden/>
    <w:rsid w:val="00830B9A"/>
    <w:rPr>
      <w:b/>
      <w:bCs/>
      <w:sz w:val="20"/>
      <w:szCs w:val="20"/>
    </w:rPr>
  </w:style>
  <w:style w:type="paragraph" w:styleId="TOCHeading">
    <w:name w:val="TOC Heading"/>
    <w:basedOn w:val="Heading1"/>
    <w:next w:val="Normal"/>
    <w:uiPriority w:val="39"/>
    <w:semiHidden/>
    <w:unhideWhenUsed/>
    <w:qFormat/>
    <w:rsid w:val="007D66AF"/>
    <w:pPr>
      <w:outlineLvl w:val="9"/>
    </w:pPr>
    <w:rPr>
      <w:lang w:eastAsia="ja-JP"/>
    </w:rPr>
  </w:style>
  <w:style w:type="paragraph" w:styleId="TOC1">
    <w:name w:val="toc 1"/>
    <w:basedOn w:val="Normal"/>
    <w:next w:val="Normal"/>
    <w:autoRedefine/>
    <w:uiPriority w:val="39"/>
    <w:unhideWhenUsed/>
    <w:rsid w:val="00961D26"/>
    <w:pPr>
      <w:spacing w:after="100"/>
    </w:pPr>
  </w:style>
  <w:style w:type="paragraph" w:styleId="TOC2">
    <w:name w:val="toc 2"/>
    <w:basedOn w:val="Normal"/>
    <w:next w:val="Normal"/>
    <w:autoRedefine/>
    <w:uiPriority w:val="39"/>
    <w:unhideWhenUsed/>
    <w:rsid w:val="00961D26"/>
    <w:pPr>
      <w:spacing w:after="100"/>
      <w:ind w:left="220"/>
    </w:pPr>
  </w:style>
  <w:style w:type="paragraph" w:customStyle="1" w:styleId="desc">
    <w:name w:val="desc"/>
    <w:basedOn w:val="Normal"/>
    <w:rsid w:val="001565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26A9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F2A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2A78"/>
    <w:rPr>
      <w:b/>
      <w:bCs/>
    </w:rPr>
  </w:style>
  <w:style w:type="paragraph" w:styleId="TOC3">
    <w:name w:val="toc 3"/>
    <w:basedOn w:val="Normal"/>
    <w:next w:val="Normal"/>
    <w:autoRedefine/>
    <w:uiPriority w:val="39"/>
    <w:unhideWhenUsed/>
    <w:rsid w:val="00873923"/>
    <w:pPr>
      <w:spacing w:after="100"/>
      <w:ind w:left="440"/>
    </w:pPr>
  </w:style>
  <w:style w:type="character" w:customStyle="1" w:styleId="normaltextrun">
    <w:name w:val="normaltextrun"/>
    <w:basedOn w:val="DefaultParagraphFont"/>
    <w:rsid w:val="00C47937"/>
  </w:style>
  <w:style w:type="character" w:customStyle="1" w:styleId="eop">
    <w:name w:val="eop"/>
    <w:basedOn w:val="DefaultParagraphFont"/>
    <w:rsid w:val="00C47937"/>
  </w:style>
  <w:style w:type="paragraph" w:customStyle="1" w:styleId="paragraph">
    <w:name w:val="paragraph"/>
    <w:basedOn w:val="Normal"/>
    <w:rsid w:val="00E37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37945"/>
  </w:style>
  <w:style w:type="character" w:customStyle="1" w:styleId="UnresolvedMention2">
    <w:name w:val="Unresolved Mention2"/>
    <w:basedOn w:val="DefaultParagraphFont"/>
    <w:uiPriority w:val="99"/>
    <w:semiHidden/>
    <w:unhideWhenUsed/>
    <w:rsid w:val="00DE1EFF"/>
    <w:rPr>
      <w:color w:val="605E5C"/>
      <w:shd w:val="clear" w:color="auto" w:fill="E1DFDD"/>
    </w:rPr>
  </w:style>
  <w:style w:type="table" w:styleId="MediumGrid1-Accent4">
    <w:name w:val="Medium Grid 1 Accent 4"/>
    <w:basedOn w:val="TableNormal"/>
    <w:uiPriority w:val="67"/>
    <w:rsid w:val="00E2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4">
    <w:name w:val="Light Grid Accent 4"/>
    <w:basedOn w:val="TableNormal"/>
    <w:uiPriority w:val="62"/>
    <w:rsid w:val="00E22F1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rsid w:val="00E2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
    <w:name w:val="Light Shading"/>
    <w:basedOn w:val="TableNormal"/>
    <w:uiPriority w:val="60"/>
    <w:rsid w:val="00A737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737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737B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3C25D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3C25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Accent4">
    <w:name w:val="Medium List 1 Accent 4"/>
    <w:basedOn w:val="TableNormal"/>
    <w:uiPriority w:val="65"/>
    <w:rsid w:val="00C033A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List-Accent4">
    <w:name w:val="Light List Accent 4"/>
    <w:basedOn w:val="TableNormal"/>
    <w:uiPriority w:val="61"/>
    <w:rsid w:val="00C033A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81081">
      <w:bodyDiv w:val="1"/>
      <w:marLeft w:val="0"/>
      <w:marRight w:val="0"/>
      <w:marTop w:val="0"/>
      <w:marBottom w:val="0"/>
      <w:divBdr>
        <w:top w:val="none" w:sz="0" w:space="0" w:color="auto"/>
        <w:left w:val="none" w:sz="0" w:space="0" w:color="auto"/>
        <w:bottom w:val="none" w:sz="0" w:space="0" w:color="auto"/>
        <w:right w:val="none" w:sz="0" w:space="0" w:color="auto"/>
      </w:divBdr>
    </w:div>
    <w:div w:id="407843139">
      <w:bodyDiv w:val="1"/>
      <w:marLeft w:val="0"/>
      <w:marRight w:val="0"/>
      <w:marTop w:val="0"/>
      <w:marBottom w:val="0"/>
      <w:divBdr>
        <w:top w:val="none" w:sz="0" w:space="0" w:color="auto"/>
        <w:left w:val="none" w:sz="0" w:space="0" w:color="auto"/>
        <w:bottom w:val="none" w:sz="0" w:space="0" w:color="auto"/>
        <w:right w:val="none" w:sz="0" w:space="0" w:color="auto"/>
      </w:divBdr>
    </w:div>
    <w:div w:id="408844216">
      <w:bodyDiv w:val="1"/>
      <w:marLeft w:val="0"/>
      <w:marRight w:val="0"/>
      <w:marTop w:val="0"/>
      <w:marBottom w:val="0"/>
      <w:divBdr>
        <w:top w:val="none" w:sz="0" w:space="0" w:color="auto"/>
        <w:left w:val="none" w:sz="0" w:space="0" w:color="auto"/>
        <w:bottom w:val="none" w:sz="0" w:space="0" w:color="auto"/>
        <w:right w:val="none" w:sz="0" w:space="0" w:color="auto"/>
      </w:divBdr>
      <w:divsChild>
        <w:div w:id="113519643">
          <w:marLeft w:val="547"/>
          <w:marRight w:val="0"/>
          <w:marTop w:val="0"/>
          <w:marBottom w:val="0"/>
          <w:divBdr>
            <w:top w:val="none" w:sz="0" w:space="0" w:color="auto"/>
            <w:left w:val="none" w:sz="0" w:space="0" w:color="auto"/>
            <w:bottom w:val="none" w:sz="0" w:space="0" w:color="auto"/>
            <w:right w:val="none" w:sz="0" w:space="0" w:color="auto"/>
          </w:divBdr>
        </w:div>
      </w:divsChild>
    </w:div>
    <w:div w:id="414859952">
      <w:bodyDiv w:val="1"/>
      <w:marLeft w:val="0"/>
      <w:marRight w:val="0"/>
      <w:marTop w:val="0"/>
      <w:marBottom w:val="0"/>
      <w:divBdr>
        <w:top w:val="none" w:sz="0" w:space="0" w:color="auto"/>
        <w:left w:val="none" w:sz="0" w:space="0" w:color="auto"/>
        <w:bottom w:val="none" w:sz="0" w:space="0" w:color="auto"/>
        <w:right w:val="none" w:sz="0" w:space="0" w:color="auto"/>
      </w:divBdr>
    </w:div>
    <w:div w:id="464856834">
      <w:bodyDiv w:val="1"/>
      <w:marLeft w:val="0"/>
      <w:marRight w:val="0"/>
      <w:marTop w:val="0"/>
      <w:marBottom w:val="0"/>
      <w:divBdr>
        <w:top w:val="none" w:sz="0" w:space="0" w:color="auto"/>
        <w:left w:val="none" w:sz="0" w:space="0" w:color="auto"/>
        <w:bottom w:val="none" w:sz="0" w:space="0" w:color="auto"/>
        <w:right w:val="none" w:sz="0" w:space="0" w:color="auto"/>
      </w:divBdr>
      <w:divsChild>
        <w:div w:id="1933051915">
          <w:marLeft w:val="547"/>
          <w:marRight w:val="0"/>
          <w:marTop w:val="0"/>
          <w:marBottom w:val="0"/>
          <w:divBdr>
            <w:top w:val="none" w:sz="0" w:space="0" w:color="auto"/>
            <w:left w:val="none" w:sz="0" w:space="0" w:color="auto"/>
            <w:bottom w:val="none" w:sz="0" w:space="0" w:color="auto"/>
            <w:right w:val="none" w:sz="0" w:space="0" w:color="auto"/>
          </w:divBdr>
        </w:div>
      </w:divsChild>
    </w:div>
    <w:div w:id="516306778">
      <w:bodyDiv w:val="1"/>
      <w:marLeft w:val="0"/>
      <w:marRight w:val="0"/>
      <w:marTop w:val="0"/>
      <w:marBottom w:val="0"/>
      <w:divBdr>
        <w:top w:val="none" w:sz="0" w:space="0" w:color="auto"/>
        <w:left w:val="none" w:sz="0" w:space="0" w:color="auto"/>
        <w:bottom w:val="none" w:sz="0" w:space="0" w:color="auto"/>
        <w:right w:val="none" w:sz="0" w:space="0" w:color="auto"/>
      </w:divBdr>
    </w:div>
    <w:div w:id="570848830">
      <w:bodyDiv w:val="1"/>
      <w:marLeft w:val="0"/>
      <w:marRight w:val="0"/>
      <w:marTop w:val="0"/>
      <w:marBottom w:val="0"/>
      <w:divBdr>
        <w:top w:val="none" w:sz="0" w:space="0" w:color="auto"/>
        <w:left w:val="none" w:sz="0" w:space="0" w:color="auto"/>
        <w:bottom w:val="none" w:sz="0" w:space="0" w:color="auto"/>
        <w:right w:val="none" w:sz="0" w:space="0" w:color="auto"/>
      </w:divBdr>
    </w:div>
    <w:div w:id="684213356">
      <w:bodyDiv w:val="1"/>
      <w:marLeft w:val="0"/>
      <w:marRight w:val="0"/>
      <w:marTop w:val="0"/>
      <w:marBottom w:val="0"/>
      <w:divBdr>
        <w:top w:val="none" w:sz="0" w:space="0" w:color="auto"/>
        <w:left w:val="none" w:sz="0" w:space="0" w:color="auto"/>
        <w:bottom w:val="none" w:sz="0" w:space="0" w:color="auto"/>
        <w:right w:val="none" w:sz="0" w:space="0" w:color="auto"/>
      </w:divBdr>
    </w:div>
    <w:div w:id="701832057">
      <w:bodyDiv w:val="1"/>
      <w:marLeft w:val="0"/>
      <w:marRight w:val="0"/>
      <w:marTop w:val="0"/>
      <w:marBottom w:val="0"/>
      <w:divBdr>
        <w:top w:val="none" w:sz="0" w:space="0" w:color="auto"/>
        <w:left w:val="none" w:sz="0" w:space="0" w:color="auto"/>
        <w:bottom w:val="none" w:sz="0" w:space="0" w:color="auto"/>
        <w:right w:val="none" w:sz="0" w:space="0" w:color="auto"/>
      </w:divBdr>
    </w:div>
    <w:div w:id="714044633">
      <w:bodyDiv w:val="1"/>
      <w:marLeft w:val="0"/>
      <w:marRight w:val="0"/>
      <w:marTop w:val="0"/>
      <w:marBottom w:val="0"/>
      <w:divBdr>
        <w:top w:val="none" w:sz="0" w:space="0" w:color="auto"/>
        <w:left w:val="none" w:sz="0" w:space="0" w:color="auto"/>
        <w:bottom w:val="none" w:sz="0" w:space="0" w:color="auto"/>
        <w:right w:val="none" w:sz="0" w:space="0" w:color="auto"/>
      </w:divBdr>
    </w:div>
    <w:div w:id="726610972">
      <w:bodyDiv w:val="1"/>
      <w:marLeft w:val="0"/>
      <w:marRight w:val="0"/>
      <w:marTop w:val="0"/>
      <w:marBottom w:val="0"/>
      <w:divBdr>
        <w:top w:val="none" w:sz="0" w:space="0" w:color="auto"/>
        <w:left w:val="none" w:sz="0" w:space="0" w:color="auto"/>
        <w:bottom w:val="none" w:sz="0" w:space="0" w:color="auto"/>
        <w:right w:val="none" w:sz="0" w:space="0" w:color="auto"/>
      </w:divBdr>
    </w:div>
    <w:div w:id="764960093">
      <w:bodyDiv w:val="1"/>
      <w:marLeft w:val="0"/>
      <w:marRight w:val="0"/>
      <w:marTop w:val="0"/>
      <w:marBottom w:val="0"/>
      <w:divBdr>
        <w:top w:val="none" w:sz="0" w:space="0" w:color="auto"/>
        <w:left w:val="none" w:sz="0" w:space="0" w:color="auto"/>
        <w:bottom w:val="none" w:sz="0" w:space="0" w:color="auto"/>
        <w:right w:val="none" w:sz="0" w:space="0" w:color="auto"/>
      </w:divBdr>
    </w:div>
    <w:div w:id="807551483">
      <w:bodyDiv w:val="1"/>
      <w:marLeft w:val="0"/>
      <w:marRight w:val="0"/>
      <w:marTop w:val="0"/>
      <w:marBottom w:val="0"/>
      <w:divBdr>
        <w:top w:val="none" w:sz="0" w:space="0" w:color="auto"/>
        <w:left w:val="none" w:sz="0" w:space="0" w:color="auto"/>
        <w:bottom w:val="none" w:sz="0" w:space="0" w:color="auto"/>
        <w:right w:val="none" w:sz="0" w:space="0" w:color="auto"/>
      </w:divBdr>
    </w:div>
    <w:div w:id="864245432">
      <w:bodyDiv w:val="1"/>
      <w:marLeft w:val="0"/>
      <w:marRight w:val="0"/>
      <w:marTop w:val="0"/>
      <w:marBottom w:val="0"/>
      <w:divBdr>
        <w:top w:val="none" w:sz="0" w:space="0" w:color="auto"/>
        <w:left w:val="none" w:sz="0" w:space="0" w:color="auto"/>
        <w:bottom w:val="none" w:sz="0" w:space="0" w:color="auto"/>
        <w:right w:val="none" w:sz="0" w:space="0" w:color="auto"/>
      </w:divBdr>
      <w:divsChild>
        <w:div w:id="1250582252">
          <w:marLeft w:val="360"/>
          <w:marRight w:val="0"/>
          <w:marTop w:val="200"/>
          <w:marBottom w:val="0"/>
          <w:divBdr>
            <w:top w:val="none" w:sz="0" w:space="0" w:color="auto"/>
            <w:left w:val="none" w:sz="0" w:space="0" w:color="auto"/>
            <w:bottom w:val="none" w:sz="0" w:space="0" w:color="auto"/>
            <w:right w:val="none" w:sz="0" w:space="0" w:color="auto"/>
          </w:divBdr>
        </w:div>
      </w:divsChild>
    </w:div>
    <w:div w:id="873928086">
      <w:bodyDiv w:val="1"/>
      <w:marLeft w:val="0"/>
      <w:marRight w:val="0"/>
      <w:marTop w:val="0"/>
      <w:marBottom w:val="0"/>
      <w:divBdr>
        <w:top w:val="none" w:sz="0" w:space="0" w:color="auto"/>
        <w:left w:val="none" w:sz="0" w:space="0" w:color="auto"/>
        <w:bottom w:val="none" w:sz="0" w:space="0" w:color="auto"/>
        <w:right w:val="none" w:sz="0" w:space="0" w:color="auto"/>
      </w:divBdr>
    </w:div>
    <w:div w:id="1013533844">
      <w:bodyDiv w:val="1"/>
      <w:marLeft w:val="0"/>
      <w:marRight w:val="0"/>
      <w:marTop w:val="0"/>
      <w:marBottom w:val="0"/>
      <w:divBdr>
        <w:top w:val="none" w:sz="0" w:space="0" w:color="auto"/>
        <w:left w:val="none" w:sz="0" w:space="0" w:color="auto"/>
        <w:bottom w:val="none" w:sz="0" w:space="0" w:color="auto"/>
        <w:right w:val="none" w:sz="0" w:space="0" w:color="auto"/>
      </w:divBdr>
      <w:divsChild>
        <w:div w:id="2100364009">
          <w:marLeft w:val="446"/>
          <w:marRight w:val="0"/>
          <w:marTop w:val="0"/>
          <w:marBottom w:val="0"/>
          <w:divBdr>
            <w:top w:val="none" w:sz="0" w:space="0" w:color="auto"/>
            <w:left w:val="none" w:sz="0" w:space="0" w:color="auto"/>
            <w:bottom w:val="none" w:sz="0" w:space="0" w:color="auto"/>
            <w:right w:val="none" w:sz="0" w:space="0" w:color="auto"/>
          </w:divBdr>
        </w:div>
      </w:divsChild>
    </w:div>
    <w:div w:id="1370910036">
      <w:bodyDiv w:val="1"/>
      <w:marLeft w:val="0"/>
      <w:marRight w:val="0"/>
      <w:marTop w:val="0"/>
      <w:marBottom w:val="0"/>
      <w:divBdr>
        <w:top w:val="none" w:sz="0" w:space="0" w:color="auto"/>
        <w:left w:val="none" w:sz="0" w:space="0" w:color="auto"/>
        <w:bottom w:val="none" w:sz="0" w:space="0" w:color="auto"/>
        <w:right w:val="none" w:sz="0" w:space="0" w:color="auto"/>
      </w:divBdr>
    </w:div>
    <w:div w:id="1388410005">
      <w:bodyDiv w:val="1"/>
      <w:marLeft w:val="0"/>
      <w:marRight w:val="0"/>
      <w:marTop w:val="0"/>
      <w:marBottom w:val="0"/>
      <w:divBdr>
        <w:top w:val="none" w:sz="0" w:space="0" w:color="auto"/>
        <w:left w:val="none" w:sz="0" w:space="0" w:color="auto"/>
        <w:bottom w:val="none" w:sz="0" w:space="0" w:color="auto"/>
        <w:right w:val="none" w:sz="0" w:space="0" w:color="auto"/>
      </w:divBdr>
      <w:divsChild>
        <w:div w:id="1822648893">
          <w:marLeft w:val="0"/>
          <w:marRight w:val="0"/>
          <w:marTop w:val="0"/>
          <w:marBottom w:val="0"/>
          <w:divBdr>
            <w:top w:val="none" w:sz="0" w:space="0" w:color="auto"/>
            <w:left w:val="none" w:sz="0" w:space="0" w:color="auto"/>
            <w:bottom w:val="none" w:sz="0" w:space="0" w:color="auto"/>
            <w:right w:val="none" w:sz="0" w:space="0" w:color="auto"/>
          </w:divBdr>
        </w:div>
      </w:divsChild>
    </w:div>
    <w:div w:id="1538202438">
      <w:bodyDiv w:val="1"/>
      <w:marLeft w:val="0"/>
      <w:marRight w:val="0"/>
      <w:marTop w:val="0"/>
      <w:marBottom w:val="0"/>
      <w:divBdr>
        <w:top w:val="none" w:sz="0" w:space="0" w:color="auto"/>
        <w:left w:val="none" w:sz="0" w:space="0" w:color="auto"/>
        <w:bottom w:val="none" w:sz="0" w:space="0" w:color="auto"/>
        <w:right w:val="none" w:sz="0" w:space="0" w:color="auto"/>
      </w:divBdr>
      <w:divsChild>
        <w:div w:id="373503387">
          <w:marLeft w:val="446"/>
          <w:marRight w:val="0"/>
          <w:marTop w:val="0"/>
          <w:marBottom w:val="0"/>
          <w:divBdr>
            <w:top w:val="none" w:sz="0" w:space="0" w:color="auto"/>
            <w:left w:val="none" w:sz="0" w:space="0" w:color="auto"/>
            <w:bottom w:val="none" w:sz="0" w:space="0" w:color="auto"/>
            <w:right w:val="none" w:sz="0" w:space="0" w:color="auto"/>
          </w:divBdr>
        </w:div>
        <w:div w:id="686058104">
          <w:marLeft w:val="446"/>
          <w:marRight w:val="0"/>
          <w:marTop w:val="0"/>
          <w:marBottom w:val="0"/>
          <w:divBdr>
            <w:top w:val="none" w:sz="0" w:space="0" w:color="auto"/>
            <w:left w:val="none" w:sz="0" w:space="0" w:color="auto"/>
            <w:bottom w:val="none" w:sz="0" w:space="0" w:color="auto"/>
            <w:right w:val="none" w:sz="0" w:space="0" w:color="auto"/>
          </w:divBdr>
        </w:div>
        <w:div w:id="1972052534">
          <w:marLeft w:val="446"/>
          <w:marRight w:val="0"/>
          <w:marTop w:val="0"/>
          <w:marBottom w:val="0"/>
          <w:divBdr>
            <w:top w:val="none" w:sz="0" w:space="0" w:color="auto"/>
            <w:left w:val="none" w:sz="0" w:space="0" w:color="auto"/>
            <w:bottom w:val="none" w:sz="0" w:space="0" w:color="auto"/>
            <w:right w:val="none" w:sz="0" w:space="0" w:color="auto"/>
          </w:divBdr>
        </w:div>
        <w:div w:id="969556274">
          <w:marLeft w:val="446"/>
          <w:marRight w:val="0"/>
          <w:marTop w:val="0"/>
          <w:marBottom w:val="0"/>
          <w:divBdr>
            <w:top w:val="none" w:sz="0" w:space="0" w:color="auto"/>
            <w:left w:val="none" w:sz="0" w:space="0" w:color="auto"/>
            <w:bottom w:val="none" w:sz="0" w:space="0" w:color="auto"/>
            <w:right w:val="none" w:sz="0" w:space="0" w:color="auto"/>
          </w:divBdr>
        </w:div>
        <w:div w:id="1026635659">
          <w:marLeft w:val="446"/>
          <w:marRight w:val="0"/>
          <w:marTop w:val="0"/>
          <w:marBottom w:val="0"/>
          <w:divBdr>
            <w:top w:val="none" w:sz="0" w:space="0" w:color="auto"/>
            <w:left w:val="none" w:sz="0" w:space="0" w:color="auto"/>
            <w:bottom w:val="none" w:sz="0" w:space="0" w:color="auto"/>
            <w:right w:val="none" w:sz="0" w:space="0" w:color="auto"/>
          </w:divBdr>
        </w:div>
      </w:divsChild>
    </w:div>
    <w:div w:id="1733230986">
      <w:bodyDiv w:val="1"/>
      <w:marLeft w:val="0"/>
      <w:marRight w:val="0"/>
      <w:marTop w:val="0"/>
      <w:marBottom w:val="0"/>
      <w:divBdr>
        <w:top w:val="none" w:sz="0" w:space="0" w:color="auto"/>
        <w:left w:val="none" w:sz="0" w:space="0" w:color="auto"/>
        <w:bottom w:val="none" w:sz="0" w:space="0" w:color="auto"/>
        <w:right w:val="none" w:sz="0" w:space="0" w:color="auto"/>
      </w:divBdr>
    </w:div>
    <w:div w:id="1745175105">
      <w:bodyDiv w:val="1"/>
      <w:marLeft w:val="0"/>
      <w:marRight w:val="0"/>
      <w:marTop w:val="0"/>
      <w:marBottom w:val="0"/>
      <w:divBdr>
        <w:top w:val="none" w:sz="0" w:space="0" w:color="auto"/>
        <w:left w:val="none" w:sz="0" w:space="0" w:color="auto"/>
        <w:bottom w:val="none" w:sz="0" w:space="0" w:color="auto"/>
        <w:right w:val="none" w:sz="0" w:space="0" w:color="auto"/>
      </w:divBdr>
      <w:divsChild>
        <w:div w:id="1212157262">
          <w:marLeft w:val="360"/>
          <w:marRight w:val="0"/>
          <w:marTop w:val="200"/>
          <w:marBottom w:val="0"/>
          <w:divBdr>
            <w:top w:val="none" w:sz="0" w:space="0" w:color="auto"/>
            <w:left w:val="none" w:sz="0" w:space="0" w:color="auto"/>
            <w:bottom w:val="none" w:sz="0" w:space="0" w:color="auto"/>
            <w:right w:val="none" w:sz="0" w:space="0" w:color="auto"/>
          </w:divBdr>
        </w:div>
      </w:divsChild>
    </w:div>
    <w:div w:id="1746686716">
      <w:bodyDiv w:val="1"/>
      <w:marLeft w:val="0"/>
      <w:marRight w:val="0"/>
      <w:marTop w:val="0"/>
      <w:marBottom w:val="0"/>
      <w:divBdr>
        <w:top w:val="none" w:sz="0" w:space="0" w:color="auto"/>
        <w:left w:val="none" w:sz="0" w:space="0" w:color="auto"/>
        <w:bottom w:val="none" w:sz="0" w:space="0" w:color="auto"/>
        <w:right w:val="none" w:sz="0" w:space="0" w:color="auto"/>
      </w:divBdr>
    </w:div>
    <w:div w:id="1863783988">
      <w:bodyDiv w:val="1"/>
      <w:marLeft w:val="0"/>
      <w:marRight w:val="0"/>
      <w:marTop w:val="0"/>
      <w:marBottom w:val="0"/>
      <w:divBdr>
        <w:top w:val="none" w:sz="0" w:space="0" w:color="auto"/>
        <w:left w:val="none" w:sz="0" w:space="0" w:color="auto"/>
        <w:bottom w:val="none" w:sz="0" w:space="0" w:color="auto"/>
        <w:right w:val="none" w:sz="0" w:space="0" w:color="auto"/>
      </w:divBdr>
      <w:divsChild>
        <w:div w:id="442268326">
          <w:marLeft w:val="547"/>
          <w:marRight w:val="0"/>
          <w:marTop w:val="0"/>
          <w:marBottom w:val="0"/>
          <w:divBdr>
            <w:top w:val="none" w:sz="0" w:space="0" w:color="auto"/>
            <w:left w:val="none" w:sz="0" w:space="0" w:color="auto"/>
            <w:bottom w:val="none" w:sz="0" w:space="0" w:color="auto"/>
            <w:right w:val="none" w:sz="0" w:space="0" w:color="auto"/>
          </w:divBdr>
        </w:div>
      </w:divsChild>
    </w:div>
    <w:div w:id="1886604661">
      <w:bodyDiv w:val="1"/>
      <w:marLeft w:val="0"/>
      <w:marRight w:val="0"/>
      <w:marTop w:val="0"/>
      <w:marBottom w:val="0"/>
      <w:divBdr>
        <w:top w:val="none" w:sz="0" w:space="0" w:color="auto"/>
        <w:left w:val="none" w:sz="0" w:space="0" w:color="auto"/>
        <w:bottom w:val="none" w:sz="0" w:space="0" w:color="auto"/>
        <w:right w:val="none" w:sz="0" w:space="0" w:color="auto"/>
      </w:divBdr>
    </w:div>
    <w:div w:id="1893037852">
      <w:bodyDiv w:val="1"/>
      <w:marLeft w:val="0"/>
      <w:marRight w:val="0"/>
      <w:marTop w:val="0"/>
      <w:marBottom w:val="0"/>
      <w:divBdr>
        <w:top w:val="none" w:sz="0" w:space="0" w:color="auto"/>
        <w:left w:val="none" w:sz="0" w:space="0" w:color="auto"/>
        <w:bottom w:val="none" w:sz="0" w:space="0" w:color="auto"/>
        <w:right w:val="none" w:sz="0" w:space="0" w:color="auto"/>
      </w:divBdr>
      <w:divsChild>
        <w:div w:id="1936209249">
          <w:marLeft w:val="547"/>
          <w:marRight w:val="0"/>
          <w:marTop w:val="0"/>
          <w:marBottom w:val="0"/>
          <w:divBdr>
            <w:top w:val="none" w:sz="0" w:space="0" w:color="auto"/>
            <w:left w:val="none" w:sz="0" w:space="0" w:color="auto"/>
            <w:bottom w:val="none" w:sz="0" w:space="0" w:color="auto"/>
            <w:right w:val="none" w:sz="0" w:space="0" w:color="auto"/>
          </w:divBdr>
        </w:div>
      </w:divsChild>
    </w:div>
    <w:div w:id="1983777712">
      <w:bodyDiv w:val="1"/>
      <w:marLeft w:val="0"/>
      <w:marRight w:val="0"/>
      <w:marTop w:val="0"/>
      <w:marBottom w:val="0"/>
      <w:divBdr>
        <w:top w:val="none" w:sz="0" w:space="0" w:color="auto"/>
        <w:left w:val="none" w:sz="0" w:space="0" w:color="auto"/>
        <w:bottom w:val="none" w:sz="0" w:space="0" w:color="auto"/>
        <w:right w:val="none" w:sz="0" w:space="0" w:color="auto"/>
      </w:divBdr>
      <w:divsChild>
        <w:div w:id="2045858545">
          <w:marLeft w:val="547"/>
          <w:marRight w:val="0"/>
          <w:marTop w:val="0"/>
          <w:marBottom w:val="0"/>
          <w:divBdr>
            <w:top w:val="none" w:sz="0" w:space="0" w:color="auto"/>
            <w:left w:val="none" w:sz="0" w:space="0" w:color="auto"/>
            <w:bottom w:val="none" w:sz="0" w:space="0" w:color="auto"/>
            <w:right w:val="none" w:sz="0" w:space="0" w:color="auto"/>
          </w:divBdr>
        </w:div>
      </w:divsChild>
    </w:div>
    <w:div w:id="2053068599">
      <w:bodyDiv w:val="1"/>
      <w:marLeft w:val="0"/>
      <w:marRight w:val="0"/>
      <w:marTop w:val="0"/>
      <w:marBottom w:val="0"/>
      <w:divBdr>
        <w:top w:val="none" w:sz="0" w:space="0" w:color="auto"/>
        <w:left w:val="none" w:sz="0" w:space="0" w:color="auto"/>
        <w:bottom w:val="none" w:sz="0" w:space="0" w:color="auto"/>
        <w:right w:val="none" w:sz="0" w:space="0" w:color="auto"/>
      </w:divBdr>
    </w:div>
    <w:div w:id="2108456943">
      <w:bodyDiv w:val="1"/>
      <w:marLeft w:val="0"/>
      <w:marRight w:val="0"/>
      <w:marTop w:val="0"/>
      <w:marBottom w:val="0"/>
      <w:divBdr>
        <w:top w:val="none" w:sz="0" w:space="0" w:color="auto"/>
        <w:left w:val="none" w:sz="0" w:space="0" w:color="auto"/>
        <w:bottom w:val="none" w:sz="0" w:space="0" w:color="auto"/>
        <w:right w:val="none" w:sz="0" w:space="0" w:color="auto"/>
      </w:divBdr>
    </w:div>
    <w:div w:id="212469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diagramLayout" Target="diagrams/layout3.xml"/><Relationship Id="rId47" Type="http://schemas.openxmlformats.org/officeDocument/2006/relationships/image" Target="media/image18.png"/><Relationship Id="rId63" Type="http://schemas.openxmlformats.org/officeDocument/2006/relationships/diagramQuickStyle" Target="diagrams/quickStyle5.xml"/><Relationship Id="rId68" Type="http://schemas.openxmlformats.org/officeDocument/2006/relationships/image" Target="media/image28.emf"/><Relationship Id="rId84" Type="http://schemas.openxmlformats.org/officeDocument/2006/relationships/theme" Target="theme/theme1.xml"/><Relationship Id="rId89" Type="http://schemas.microsoft.com/office/2016/09/relationships/commentsIds" Target="commentsIds.xml"/><Relationship Id="rId16" Type="http://schemas.microsoft.com/office/2007/relationships/diagramDrawing" Target="diagrams/drawing1.xml"/><Relationship Id="rId11" Type="http://schemas.openxmlformats.org/officeDocument/2006/relationships/image" Target="media/image3.png"/><Relationship Id="rId32" Type="http://schemas.openxmlformats.org/officeDocument/2006/relationships/oleObject" Target="embeddings/Microsoft_Excel_97-2003_Worksheet4.xls"/><Relationship Id="rId37" Type="http://schemas.openxmlformats.org/officeDocument/2006/relationships/diagramLayout" Target="diagrams/layout2.xml"/><Relationship Id="rId53" Type="http://schemas.openxmlformats.org/officeDocument/2006/relationships/diagramQuickStyle" Target="diagrams/quickStyle4.xml"/><Relationship Id="rId58" Type="http://schemas.openxmlformats.org/officeDocument/2006/relationships/image" Target="media/image24.png"/><Relationship Id="rId74" Type="http://schemas.openxmlformats.org/officeDocument/2006/relationships/image" Target="media/image30.emf"/><Relationship Id="rId79" Type="http://schemas.openxmlformats.org/officeDocument/2006/relationships/header" Target="header1.xml"/><Relationship Id="rId5" Type="http://schemas.microsoft.com/office/2007/relationships/stylesWithEffects" Target="stylesWithEffects.xml"/><Relationship Id="rId19" Type="http://schemas.openxmlformats.org/officeDocument/2006/relationships/image" Target="media/image5.emf"/><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diagramQuickStyle" Target="diagrams/quickStyle3.xml"/><Relationship Id="rId48" Type="http://schemas.openxmlformats.org/officeDocument/2006/relationships/image" Target="media/image19.png"/><Relationship Id="rId56" Type="http://schemas.openxmlformats.org/officeDocument/2006/relationships/image" Target="media/image22.png"/><Relationship Id="rId64" Type="http://schemas.openxmlformats.org/officeDocument/2006/relationships/diagramColors" Target="diagrams/colors5.xml"/><Relationship Id="rId69" Type="http://schemas.openxmlformats.org/officeDocument/2006/relationships/package" Target="embeddings/Microsoft_Word_Document2.docx"/><Relationship Id="rId77" Type="http://schemas.openxmlformats.org/officeDocument/2006/relationships/oleObject" Target="embeddings/oleObject2.bin"/><Relationship Id="rId8" Type="http://schemas.openxmlformats.org/officeDocument/2006/relationships/footnotes" Target="footnotes.xml"/><Relationship Id="rId51" Type="http://schemas.openxmlformats.org/officeDocument/2006/relationships/diagramData" Target="diagrams/data4.xml"/><Relationship Id="rId72" Type="http://schemas.openxmlformats.org/officeDocument/2006/relationships/hyperlink" Target="mailto:support@synergita.com" TargetMode="Externa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4.emf"/><Relationship Id="rId25" Type="http://schemas.openxmlformats.org/officeDocument/2006/relationships/oleObject" Target="embeddings/Microsoft_Excel_97-2003_Worksheet2.xls"/><Relationship Id="rId33" Type="http://schemas.openxmlformats.org/officeDocument/2006/relationships/image" Target="media/image15.emf"/><Relationship Id="rId38" Type="http://schemas.openxmlformats.org/officeDocument/2006/relationships/diagramQuickStyle" Target="diagrams/quickStyle2.xml"/><Relationship Id="rId46" Type="http://schemas.openxmlformats.org/officeDocument/2006/relationships/image" Target="media/image17.png"/><Relationship Id="rId59" Type="http://schemas.openxmlformats.org/officeDocument/2006/relationships/image" Target="media/image25.png"/><Relationship Id="rId67" Type="http://schemas.openxmlformats.org/officeDocument/2006/relationships/oleObject" Target="embeddings/Microsoft_Excel_97-2003_Worksheet6.xls"/><Relationship Id="rId20" Type="http://schemas.openxmlformats.org/officeDocument/2006/relationships/package" Target="embeddings/Microsoft_Excel_Worksheet1.xlsx"/><Relationship Id="rId41" Type="http://schemas.openxmlformats.org/officeDocument/2006/relationships/diagramData" Target="diagrams/data3.xml"/><Relationship Id="rId54" Type="http://schemas.openxmlformats.org/officeDocument/2006/relationships/diagramColors" Target="diagrams/colors4.xml"/><Relationship Id="rId62" Type="http://schemas.openxmlformats.org/officeDocument/2006/relationships/diagramLayout" Target="diagrams/layout5.xml"/><Relationship Id="rId70" Type="http://schemas.openxmlformats.org/officeDocument/2006/relationships/image" Target="media/image29.emf"/><Relationship Id="rId75" Type="http://schemas.openxmlformats.org/officeDocument/2006/relationships/oleObject" Target="embeddings/oleObject1.bin"/><Relationship Id="rId83" Type="http://schemas.openxmlformats.org/officeDocument/2006/relationships/fontTable" Target="fontTable.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diagramData" Target="diagrams/data2.xml"/><Relationship Id="rId49" Type="http://schemas.openxmlformats.org/officeDocument/2006/relationships/image" Target="media/image20.png"/><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diagramColors" Target="diagrams/colors3.xml"/><Relationship Id="rId52" Type="http://schemas.openxmlformats.org/officeDocument/2006/relationships/diagramLayout" Target="diagrams/layout4.xml"/><Relationship Id="rId60" Type="http://schemas.openxmlformats.org/officeDocument/2006/relationships/image" Target="media/image26.png"/><Relationship Id="rId65" Type="http://schemas.microsoft.com/office/2007/relationships/diagramDrawing" Target="diagrams/drawing5.xml"/><Relationship Id="rId73" Type="http://schemas.openxmlformats.org/officeDocument/2006/relationships/hyperlink" Target="mailto:notifications@synergita-TalentManagement.com" TargetMode="External"/><Relationship Id="rId78" Type="http://schemas.openxmlformats.org/officeDocument/2006/relationships/image" Target="media/image32.png"/><Relationship Id="rId81" Type="http://schemas.openxmlformats.org/officeDocument/2006/relationships/header" Target="header2.xml"/><Relationship Id="rId86"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oleObject" Target="embeddings/Microsoft_Excel_97-2003_Worksheet1.xls"/><Relationship Id="rId39" Type="http://schemas.openxmlformats.org/officeDocument/2006/relationships/diagramColors" Target="diagrams/colors2.xml"/><Relationship Id="rId34" Type="http://schemas.openxmlformats.org/officeDocument/2006/relationships/oleObject" Target="embeddings/Microsoft_Excel_97-2003_Worksheet5.xls"/><Relationship Id="rId50" Type="http://schemas.openxmlformats.org/officeDocument/2006/relationships/image" Target="media/image21.png"/><Relationship Id="rId55" Type="http://schemas.microsoft.com/office/2007/relationships/diagramDrawing" Target="diagrams/drawing4.xml"/><Relationship Id="rId76" Type="http://schemas.openxmlformats.org/officeDocument/2006/relationships/image" Target="media/image31.emf"/><Relationship Id="rId7" Type="http://schemas.openxmlformats.org/officeDocument/2006/relationships/webSettings" Target="webSettings.xml"/><Relationship Id="rId71" Type="http://schemas.openxmlformats.org/officeDocument/2006/relationships/package" Target="embeddings/Microsoft_Word_Document3.docx"/><Relationship Id="rId2" Type="http://schemas.openxmlformats.org/officeDocument/2006/relationships/customXml" Target="../customXml/item2.xml"/><Relationship Id="rId29" Type="http://schemas.openxmlformats.org/officeDocument/2006/relationships/oleObject" Target="embeddings/Microsoft_Excel_97-2003_Worksheet3.xls"/><Relationship Id="rId24" Type="http://schemas.openxmlformats.org/officeDocument/2006/relationships/image" Target="media/image9.emf"/><Relationship Id="rId40" Type="http://schemas.microsoft.com/office/2007/relationships/diagramDrawing" Target="diagrams/drawing2.xml"/><Relationship Id="rId45" Type="http://schemas.microsoft.com/office/2007/relationships/diagramDrawing" Target="diagrams/drawing3.xml"/><Relationship Id="rId66" Type="http://schemas.openxmlformats.org/officeDocument/2006/relationships/image" Target="media/image27.emf"/><Relationship Id="rId87" Type="http://schemas.microsoft.com/office/2011/relationships/commentsExtended" Target="commentsExtended.xml"/><Relationship Id="rId61" Type="http://schemas.openxmlformats.org/officeDocument/2006/relationships/diagramData" Target="diagrams/data5.xml"/><Relationship Id="rId8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9448F1-1967-44A9-A61A-5DF70728150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8DB8A6F8-B516-43C7-9255-D6CFF9775B70}">
      <dgm:prSet phldrT="[Text]" custT="1"/>
      <dgm:spPr/>
      <dgm:t>
        <a:bodyPr/>
        <a:lstStyle/>
        <a:p>
          <a:r>
            <a:rPr lang="en-US" sz="1200" b="1"/>
            <a:t>Requirements Collection</a:t>
          </a:r>
        </a:p>
      </dgm:t>
    </dgm:pt>
    <dgm:pt modelId="{12334076-5046-47AC-B6A0-38523AE277C1}" type="parTrans" cxnId="{C7C26474-FF6A-49B9-9215-E36F21C8D5D2}">
      <dgm:prSet/>
      <dgm:spPr/>
      <dgm:t>
        <a:bodyPr/>
        <a:lstStyle/>
        <a:p>
          <a:endParaRPr lang="en-US"/>
        </a:p>
      </dgm:t>
    </dgm:pt>
    <dgm:pt modelId="{D302DF28-30E1-4AAC-B48B-FF75F73531B5}" type="sibTrans" cxnId="{C7C26474-FF6A-49B9-9215-E36F21C8D5D2}">
      <dgm:prSet/>
      <dgm:spPr/>
      <dgm:t>
        <a:bodyPr/>
        <a:lstStyle/>
        <a:p>
          <a:endParaRPr lang="en-US"/>
        </a:p>
      </dgm:t>
    </dgm:pt>
    <dgm:pt modelId="{EA392643-EFD1-4001-AEDF-41B2F29DDCB4}">
      <dgm:prSet phldrT="[Text]" custT="1"/>
      <dgm:spPr/>
      <dgm:t>
        <a:bodyPr/>
        <a:lstStyle/>
        <a:p>
          <a:r>
            <a:rPr lang="en-US" sz="1200" b="1"/>
            <a:t>Stage Implementation</a:t>
          </a:r>
        </a:p>
      </dgm:t>
    </dgm:pt>
    <dgm:pt modelId="{5380C6FE-CE90-4FEE-9F2A-3714E48662FA}" type="parTrans" cxnId="{8689044D-B82C-42D2-8DC2-0F16A75BE561}">
      <dgm:prSet/>
      <dgm:spPr/>
      <dgm:t>
        <a:bodyPr/>
        <a:lstStyle/>
        <a:p>
          <a:endParaRPr lang="en-US"/>
        </a:p>
      </dgm:t>
    </dgm:pt>
    <dgm:pt modelId="{BE17BC6D-08FB-400E-8F03-3BC967EB1FD8}" type="sibTrans" cxnId="{8689044D-B82C-42D2-8DC2-0F16A75BE561}">
      <dgm:prSet/>
      <dgm:spPr/>
      <dgm:t>
        <a:bodyPr/>
        <a:lstStyle/>
        <a:p>
          <a:endParaRPr lang="en-US"/>
        </a:p>
      </dgm:t>
    </dgm:pt>
    <dgm:pt modelId="{23A63E0D-F32D-4B9C-9B68-F3C0575F380C}">
      <dgm:prSet phldrT="[Text]" custT="1"/>
      <dgm:spPr/>
      <dgm:t>
        <a:bodyPr/>
        <a:lstStyle/>
        <a:p>
          <a:r>
            <a:rPr lang="en-US" sz="1200" b="1"/>
            <a:t>HR Admin Training</a:t>
          </a:r>
        </a:p>
      </dgm:t>
    </dgm:pt>
    <dgm:pt modelId="{0BFBA0D4-2675-4211-A22C-2DC041C9F01C}" type="parTrans" cxnId="{052AF2B0-7A2F-4E17-B4E1-C98D277F5035}">
      <dgm:prSet/>
      <dgm:spPr/>
      <dgm:t>
        <a:bodyPr/>
        <a:lstStyle/>
        <a:p>
          <a:endParaRPr lang="en-US"/>
        </a:p>
      </dgm:t>
    </dgm:pt>
    <dgm:pt modelId="{6DDC4749-9B8B-4429-BE2F-BF55475DBA9C}" type="sibTrans" cxnId="{052AF2B0-7A2F-4E17-B4E1-C98D277F5035}">
      <dgm:prSet/>
      <dgm:spPr/>
      <dgm:t>
        <a:bodyPr/>
        <a:lstStyle/>
        <a:p>
          <a:endParaRPr lang="en-US"/>
        </a:p>
      </dgm:t>
    </dgm:pt>
    <dgm:pt modelId="{31DFB230-5594-416A-8F1F-BCE9743BBC52}">
      <dgm:prSet phldrT="[Text]" custT="1"/>
      <dgm:spPr/>
      <dgm:t>
        <a:bodyPr/>
        <a:lstStyle/>
        <a:p>
          <a:r>
            <a:rPr lang="en-US" sz="1200" b="1"/>
            <a:t>User Acceptance Testing </a:t>
          </a:r>
        </a:p>
      </dgm:t>
    </dgm:pt>
    <dgm:pt modelId="{14B481D2-9913-48AA-947A-E074A56F88F7}" type="parTrans" cxnId="{2D4F7EAE-197A-4122-AFCC-A506A48B6EB4}">
      <dgm:prSet/>
      <dgm:spPr/>
      <dgm:t>
        <a:bodyPr/>
        <a:lstStyle/>
        <a:p>
          <a:endParaRPr lang="en-US"/>
        </a:p>
      </dgm:t>
    </dgm:pt>
    <dgm:pt modelId="{B0D43659-C1AC-44D8-96F6-A69CE4C5A332}" type="sibTrans" cxnId="{2D4F7EAE-197A-4122-AFCC-A506A48B6EB4}">
      <dgm:prSet/>
      <dgm:spPr/>
      <dgm:t>
        <a:bodyPr/>
        <a:lstStyle/>
        <a:p>
          <a:endParaRPr lang="en-US"/>
        </a:p>
      </dgm:t>
    </dgm:pt>
    <dgm:pt modelId="{D6BC3398-77ED-4A59-B9C3-214C80159AE4}">
      <dgm:prSet phldrT="[Text]" custT="1"/>
      <dgm:spPr/>
      <dgm:t>
        <a:bodyPr/>
        <a:lstStyle/>
        <a:p>
          <a:r>
            <a:rPr lang="en-US" sz="1200" b="1"/>
            <a:t>Go- Live </a:t>
          </a:r>
        </a:p>
      </dgm:t>
    </dgm:pt>
    <dgm:pt modelId="{288628B4-2B99-4D98-8540-14F780F7B867}" type="parTrans" cxnId="{ECB55F7B-6455-4FC8-98EA-E04CD72277E5}">
      <dgm:prSet/>
      <dgm:spPr/>
      <dgm:t>
        <a:bodyPr/>
        <a:lstStyle/>
        <a:p>
          <a:endParaRPr lang="en-US"/>
        </a:p>
      </dgm:t>
    </dgm:pt>
    <dgm:pt modelId="{A4336E40-671E-46AC-9A31-FD56544A2C94}" type="sibTrans" cxnId="{ECB55F7B-6455-4FC8-98EA-E04CD72277E5}">
      <dgm:prSet/>
      <dgm:spPr/>
      <dgm:t>
        <a:bodyPr/>
        <a:lstStyle/>
        <a:p>
          <a:endParaRPr lang="en-US"/>
        </a:p>
      </dgm:t>
    </dgm:pt>
    <dgm:pt modelId="{A31DD758-F683-4C22-82F8-904315FF0DC9}">
      <dgm:prSet custT="1"/>
      <dgm:spPr/>
      <dgm:t>
        <a:bodyPr/>
        <a:lstStyle/>
        <a:p>
          <a:r>
            <a:rPr lang="en-US" sz="1200" b="1"/>
            <a:t>Production Implementation</a:t>
          </a:r>
        </a:p>
      </dgm:t>
    </dgm:pt>
    <dgm:pt modelId="{1621DB94-1AEF-4FAB-9B2B-114F8CCA1D33}" type="parTrans" cxnId="{8132DDCD-D7D1-4EA8-8479-99C96AEC0FB5}">
      <dgm:prSet/>
      <dgm:spPr/>
      <dgm:t>
        <a:bodyPr/>
        <a:lstStyle/>
        <a:p>
          <a:endParaRPr lang="en-US"/>
        </a:p>
      </dgm:t>
    </dgm:pt>
    <dgm:pt modelId="{159FC3E9-74A0-45AA-A4F9-00B8C10E1ACD}" type="sibTrans" cxnId="{8132DDCD-D7D1-4EA8-8479-99C96AEC0FB5}">
      <dgm:prSet/>
      <dgm:spPr/>
      <dgm:t>
        <a:bodyPr/>
        <a:lstStyle/>
        <a:p>
          <a:endParaRPr lang="en-US"/>
        </a:p>
      </dgm:t>
    </dgm:pt>
    <dgm:pt modelId="{F166B965-94B1-4A6A-90EB-5B88CF83D9A9}" type="pres">
      <dgm:prSet presAssocID="{299448F1-1967-44A9-A61A-5DF707281508}" presName="cycle" presStyleCnt="0">
        <dgm:presLayoutVars>
          <dgm:dir/>
          <dgm:resizeHandles val="exact"/>
        </dgm:presLayoutVars>
      </dgm:prSet>
      <dgm:spPr/>
      <dgm:t>
        <a:bodyPr/>
        <a:lstStyle/>
        <a:p>
          <a:endParaRPr lang="en-US"/>
        </a:p>
      </dgm:t>
    </dgm:pt>
    <dgm:pt modelId="{3BF8814F-19EA-4120-B569-54BCE17E3D59}" type="pres">
      <dgm:prSet presAssocID="{8DB8A6F8-B516-43C7-9255-D6CFF9775B70}" presName="node" presStyleLbl="node1" presStyleIdx="0" presStyleCnt="6" custScaleX="121652">
        <dgm:presLayoutVars>
          <dgm:bulletEnabled val="1"/>
        </dgm:presLayoutVars>
      </dgm:prSet>
      <dgm:spPr/>
      <dgm:t>
        <a:bodyPr/>
        <a:lstStyle/>
        <a:p>
          <a:endParaRPr lang="en-US"/>
        </a:p>
      </dgm:t>
    </dgm:pt>
    <dgm:pt modelId="{A3F23251-71B7-4842-BD8E-D37D3C401F4C}" type="pres">
      <dgm:prSet presAssocID="{8DB8A6F8-B516-43C7-9255-D6CFF9775B70}" presName="spNode" presStyleCnt="0"/>
      <dgm:spPr/>
    </dgm:pt>
    <dgm:pt modelId="{56D60FE2-48D8-4007-A024-DD7E0FF3F1DD}" type="pres">
      <dgm:prSet presAssocID="{D302DF28-30E1-4AAC-B48B-FF75F73531B5}" presName="sibTrans" presStyleLbl="sibTrans1D1" presStyleIdx="0" presStyleCnt="6"/>
      <dgm:spPr/>
      <dgm:t>
        <a:bodyPr/>
        <a:lstStyle/>
        <a:p>
          <a:endParaRPr lang="en-US"/>
        </a:p>
      </dgm:t>
    </dgm:pt>
    <dgm:pt modelId="{F98D2262-CFE3-46B0-92E3-4AF76D486107}" type="pres">
      <dgm:prSet presAssocID="{EA392643-EFD1-4001-AEDF-41B2F29DDCB4}" presName="node" presStyleLbl="node1" presStyleIdx="1" presStyleCnt="6" custScaleX="143158">
        <dgm:presLayoutVars>
          <dgm:bulletEnabled val="1"/>
        </dgm:presLayoutVars>
      </dgm:prSet>
      <dgm:spPr/>
      <dgm:t>
        <a:bodyPr/>
        <a:lstStyle/>
        <a:p>
          <a:endParaRPr lang="en-US"/>
        </a:p>
      </dgm:t>
    </dgm:pt>
    <dgm:pt modelId="{FB14C870-2F51-42C1-981A-B3EBCBAF6BA0}" type="pres">
      <dgm:prSet presAssocID="{EA392643-EFD1-4001-AEDF-41B2F29DDCB4}" presName="spNode" presStyleCnt="0"/>
      <dgm:spPr/>
    </dgm:pt>
    <dgm:pt modelId="{065A1702-2A6F-4B8B-8ADB-F5CE738874DB}" type="pres">
      <dgm:prSet presAssocID="{BE17BC6D-08FB-400E-8F03-3BC967EB1FD8}" presName="sibTrans" presStyleLbl="sibTrans1D1" presStyleIdx="1" presStyleCnt="6"/>
      <dgm:spPr/>
      <dgm:t>
        <a:bodyPr/>
        <a:lstStyle/>
        <a:p>
          <a:endParaRPr lang="en-US"/>
        </a:p>
      </dgm:t>
    </dgm:pt>
    <dgm:pt modelId="{DE9BCC4D-BAD5-41DF-900C-63F86B557270}" type="pres">
      <dgm:prSet presAssocID="{23A63E0D-F32D-4B9C-9B68-F3C0575F380C}" presName="node" presStyleLbl="node1" presStyleIdx="2" presStyleCnt="6" custScaleX="132016">
        <dgm:presLayoutVars>
          <dgm:bulletEnabled val="1"/>
        </dgm:presLayoutVars>
      </dgm:prSet>
      <dgm:spPr/>
      <dgm:t>
        <a:bodyPr/>
        <a:lstStyle/>
        <a:p>
          <a:endParaRPr lang="en-US"/>
        </a:p>
      </dgm:t>
    </dgm:pt>
    <dgm:pt modelId="{F6D36465-D12D-457C-8733-8BF02BD98DD8}" type="pres">
      <dgm:prSet presAssocID="{23A63E0D-F32D-4B9C-9B68-F3C0575F380C}" presName="spNode" presStyleCnt="0"/>
      <dgm:spPr/>
    </dgm:pt>
    <dgm:pt modelId="{39D069AA-495A-4614-9E94-37C0D13ABC5B}" type="pres">
      <dgm:prSet presAssocID="{6DDC4749-9B8B-4429-BE2F-BF55475DBA9C}" presName="sibTrans" presStyleLbl="sibTrans1D1" presStyleIdx="2" presStyleCnt="6"/>
      <dgm:spPr/>
      <dgm:t>
        <a:bodyPr/>
        <a:lstStyle/>
        <a:p>
          <a:endParaRPr lang="en-US"/>
        </a:p>
      </dgm:t>
    </dgm:pt>
    <dgm:pt modelId="{31C27278-2769-4B74-B3E7-8555BA9C17AF}" type="pres">
      <dgm:prSet presAssocID="{31DFB230-5594-416A-8F1F-BCE9743BBC52}" presName="node" presStyleLbl="node1" presStyleIdx="3" presStyleCnt="6">
        <dgm:presLayoutVars>
          <dgm:bulletEnabled val="1"/>
        </dgm:presLayoutVars>
      </dgm:prSet>
      <dgm:spPr/>
      <dgm:t>
        <a:bodyPr/>
        <a:lstStyle/>
        <a:p>
          <a:endParaRPr lang="en-US"/>
        </a:p>
      </dgm:t>
    </dgm:pt>
    <dgm:pt modelId="{06EFB11A-7E2E-41C7-B14D-3FACA88B23B4}" type="pres">
      <dgm:prSet presAssocID="{31DFB230-5594-416A-8F1F-BCE9743BBC52}" presName="spNode" presStyleCnt="0"/>
      <dgm:spPr/>
    </dgm:pt>
    <dgm:pt modelId="{B7BC16E6-768F-4D76-9BD1-DABDC91A29F3}" type="pres">
      <dgm:prSet presAssocID="{B0D43659-C1AC-44D8-96F6-A69CE4C5A332}" presName="sibTrans" presStyleLbl="sibTrans1D1" presStyleIdx="3" presStyleCnt="6"/>
      <dgm:spPr/>
      <dgm:t>
        <a:bodyPr/>
        <a:lstStyle/>
        <a:p>
          <a:endParaRPr lang="en-US"/>
        </a:p>
      </dgm:t>
    </dgm:pt>
    <dgm:pt modelId="{F741182D-049D-4B97-BEC7-ACE90505C0D9}" type="pres">
      <dgm:prSet presAssocID="{A31DD758-F683-4C22-82F8-904315FF0DC9}" presName="node" presStyleLbl="node1" presStyleIdx="4" presStyleCnt="6" custScaleX="147370">
        <dgm:presLayoutVars>
          <dgm:bulletEnabled val="1"/>
        </dgm:presLayoutVars>
      </dgm:prSet>
      <dgm:spPr/>
      <dgm:t>
        <a:bodyPr/>
        <a:lstStyle/>
        <a:p>
          <a:endParaRPr lang="en-US"/>
        </a:p>
      </dgm:t>
    </dgm:pt>
    <dgm:pt modelId="{2E0544D5-3A43-4085-A71F-9D91F3E3089C}" type="pres">
      <dgm:prSet presAssocID="{A31DD758-F683-4C22-82F8-904315FF0DC9}" presName="spNode" presStyleCnt="0"/>
      <dgm:spPr/>
    </dgm:pt>
    <dgm:pt modelId="{09C4AFAE-F88E-42B8-898D-E4F3ECD8209D}" type="pres">
      <dgm:prSet presAssocID="{159FC3E9-74A0-45AA-A4F9-00B8C10E1ACD}" presName="sibTrans" presStyleLbl="sibTrans1D1" presStyleIdx="4" presStyleCnt="6"/>
      <dgm:spPr/>
      <dgm:t>
        <a:bodyPr/>
        <a:lstStyle/>
        <a:p>
          <a:endParaRPr lang="en-US"/>
        </a:p>
      </dgm:t>
    </dgm:pt>
    <dgm:pt modelId="{5DB31277-930F-46F3-963D-458C84ACF9F8}" type="pres">
      <dgm:prSet presAssocID="{D6BC3398-77ED-4A59-B9C3-214C80159AE4}" presName="node" presStyleLbl="node1" presStyleIdx="5" presStyleCnt="6">
        <dgm:presLayoutVars>
          <dgm:bulletEnabled val="1"/>
        </dgm:presLayoutVars>
      </dgm:prSet>
      <dgm:spPr/>
      <dgm:t>
        <a:bodyPr/>
        <a:lstStyle/>
        <a:p>
          <a:endParaRPr lang="en-US"/>
        </a:p>
      </dgm:t>
    </dgm:pt>
    <dgm:pt modelId="{2AAE2473-8089-4EE0-B1B1-05D89947AE1C}" type="pres">
      <dgm:prSet presAssocID="{D6BC3398-77ED-4A59-B9C3-214C80159AE4}" presName="spNode" presStyleCnt="0"/>
      <dgm:spPr/>
    </dgm:pt>
    <dgm:pt modelId="{D8009485-7A95-4ED3-99E4-201BB53BB93D}" type="pres">
      <dgm:prSet presAssocID="{A4336E40-671E-46AC-9A31-FD56544A2C94}" presName="sibTrans" presStyleLbl="sibTrans1D1" presStyleIdx="5" presStyleCnt="6"/>
      <dgm:spPr/>
      <dgm:t>
        <a:bodyPr/>
        <a:lstStyle/>
        <a:p>
          <a:endParaRPr lang="en-US"/>
        </a:p>
      </dgm:t>
    </dgm:pt>
  </dgm:ptLst>
  <dgm:cxnLst>
    <dgm:cxn modelId="{CCCB2272-422C-42D2-BD3B-B4EFD0D50D1F}" type="presOf" srcId="{31DFB230-5594-416A-8F1F-BCE9743BBC52}" destId="{31C27278-2769-4B74-B3E7-8555BA9C17AF}" srcOrd="0" destOrd="0" presId="urn:microsoft.com/office/officeart/2005/8/layout/cycle5"/>
    <dgm:cxn modelId="{C7C26474-FF6A-49B9-9215-E36F21C8D5D2}" srcId="{299448F1-1967-44A9-A61A-5DF707281508}" destId="{8DB8A6F8-B516-43C7-9255-D6CFF9775B70}" srcOrd="0" destOrd="0" parTransId="{12334076-5046-47AC-B6A0-38523AE277C1}" sibTransId="{D302DF28-30E1-4AAC-B48B-FF75F73531B5}"/>
    <dgm:cxn modelId="{E9E4DE43-1D76-4FB1-80C1-20283796FE1E}" type="presOf" srcId="{6DDC4749-9B8B-4429-BE2F-BF55475DBA9C}" destId="{39D069AA-495A-4614-9E94-37C0D13ABC5B}" srcOrd="0" destOrd="0" presId="urn:microsoft.com/office/officeart/2005/8/layout/cycle5"/>
    <dgm:cxn modelId="{E1B33A01-256D-4C15-AB0C-9AC3D0F48E94}" type="presOf" srcId="{23A63E0D-F32D-4B9C-9B68-F3C0575F380C}" destId="{DE9BCC4D-BAD5-41DF-900C-63F86B557270}" srcOrd="0" destOrd="0" presId="urn:microsoft.com/office/officeart/2005/8/layout/cycle5"/>
    <dgm:cxn modelId="{8132DDCD-D7D1-4EA8-8479-99C96AEC0FB5}" srcId="{299448F1-1967-44A9-A61A-5DF707281508}" destId="{A31DD758-F683-4C22-82F8-904315FF0DC9}" srcOrd="4" destOrd="0" parTransId="{1621DB94-1AEF-4FAB-9B2B-114F8CCA1D33}" sibTransId="{159FC3E9-74A0-45AA-A4F9-00B8C10E1ACD}"/>
    <dgm:cxn modelId="{2D4F7EAE-197A-4122-AFCC-A506A48B6EB4}" srcId="{299448F1-1967-44A9-A61A-5DF707281508}" destId="{31DFB230-5594-416A-8F1F-BCE9743BBC52}" srcOrd="3" destOrd="0" parTransId="{14B481D2-9913-48AA-947A-E074A56F88F7}" sibTransId="{B0D43659-C1AC-44D8-96F6-A69CE4C5A332}"/>
    <dgm:cxn modelId="{7DD95100-72E3-4C19-AFCA-BDC60D3A89DB}" type="presOf" srcId="{159FC3E9-74A0-45AA-A4F9-00B8C10E1ACD}" destId="{09C4AFAE-F88E-42B8-898D-E4F3ECD8209D}" srcOrd="0" destOrd="0" presId="urn:microsoft.com/office/officeart/2005/8/layout/cycle5"/>
    <dgm:cxn modelId="{E2F9868F-6868-48B2-9EA5-F67A1B2FCA6A}" type="presOf" srcId="{D6BC3398-77ED-4A59-B9C3-214C80159AE4}" destId="{5DB31277-930F-46F3-963D-458C84ACF9F8}" srcOrd="0" destOrd="0" presId="urn:microsoft.com/office/officeart/2005/8/layout/cycle5"/>
    <dgm:cxn modelId="{ECB55F7B-6455-4FC8-98EA-E04CD72277E5}" srcId="{299448F1-1967-44A9-A61A-5DF707281508}" destId="{D6BC3398-77ED-4A59-B9C3-214C80159AE4}" srcOrd="5" destOrd="0" parTransId="{288628B4-2B99-4D98-8540-14F780F7B867}" sibTransId="{A4336E40-671E-46AC-9A31-FD56544A2C94}"/>
    <dgm:cxn modelId="{8689044D-B82C-42D2-8DC2-0F16A75BE561}" srcId="{299448F1-1967-44A9-A61A-5DF707281508}" destId="{EA392643-EFD1-4001-AEDF-41B2F29DDCB4}" srcOrd="1" destOrd="0" parTransId="{5380C6FE-CE90-4FEE-9F2A-3714E48662FA}" sibTransId="{BE17BC6D-08FB-400E-8F03-3BC967EB1FD8}"/>
    <dgm:cxn modelId="{D7176EC0-0549-4BC6-876B-649BAACA5809}" type="presOf" srcId="{B0D43659-C1AC-44D8-96F6-A69CE4C5A332}" destId="{B7BC16E6-768F-4D76-9BD1-DABDC91A29F3}" srcOrd="0" destOrd="0" presId="urn:microsoft.com/office/officeart/2005/8/layout/cycle5"/>
    <dgm:cxn modelId="{3DEF6338-6E14-4142-839C-328417FCBFBF}" type="presOf" srcId="{A31DD758-F683-4C22-82F8-904315FF0DC9}" destId="{F741182D-049D-4B97-BEC7-ACE90505C0D9}" srcOrd="0" destOrd="0" presId="urn:microsoft.com/office/officeart/2005/8/layout/cycle5"/>
    <dgm:cxn modelId="{EEA49E56-147E-4D76-B17C-3A12DABB8B6D}" type="presOf" srcId="{A4336E40-671E-46AC-9A31-FD56544A2C94}" destId="{D8009485-7A95-4ED3-99E4-201BB53BB93D}" srcOrd="0" destOrd="0" presId="urn:microsoft.com/office/officeart/2005/8/layout/cycle5"/>
    <dgm:cxn modelId="{5C470B4D-3601-4EC4-B072-51A034AE7326}" type="presOf" srcId="{299448F1-1967-44A9-A61A-5DF707281508}" destId="{F166B965-94B1-4A6A-90EB-5B88CF83D9A9}" srcOrd="0" destOrd="0" presId="urn:microsoft.com/office/officeart/2005/8/layout/cycle5"/>
    <dgm:cxn modelId="{052AF2B0-7A2F-4E17-B4E1-C98D277F5035}" srcId="{299448F1-1967-44A9-A61A-5DF707281508}" destId="{23A63E0D-F32D-4B9C-9B68-F3C0575F380C}" srcOrd="2" destOrd="0" parTransId="{0BFBA0D4-2675-4211-A22C-2DC041C9F01C}" sibTransId="{6DDC4749-9B8B-4429-BE2F-BF55475DBA9C}"/>
    <dgm:cxn modelId="{C20F021A-6EC4-440D-9BB4-C94A655FF1B4}" type="presOf" srcId="{BE17BC6D-08FB-400E-8F03-3BC967EB1FD8}" destId="{065A1702-2A6F-4B8B-8ADB-F5CE738874DB}" srcOrd="0" destOrd="0" presId="urn:microsoft.com/office/officeart/2005/8/layout/cycle5"/>
    <dgm:cxn modelId="{F9339A6E-4549-4606-B2C2-4DE08FD627AF}" type="presOf" srcId="{D302DF28-30E1-4AAC-B48B-FF75F73531B5}" destId="{56D60FE2-48D8-4007-A024-DD7E0FF3F1DD}" srcOrd="0" destOrd="0" presId="urn:microsoft.com/office/officeart/2005/8/layout/cycle5"/>
    <dgm:cxn modelId="{B5E13A63-15F5-4213-8FBD-FE493D342105}" type="presOf" srcId="{EA392643-EFD1-4001-AEDF-41B2F29DDCB4}" destId="{F98D2262-CFE3-46B0-92E3-4AF76D486107}" srcOrd="0" destOrd="0" presId="urn:microsoft.com/office/officeart/2005/8/layout/cycle5"/>
    <dgm:cxn modelId="{A731FB88-8308-42FE-A4F5-1ED13738D485}" type="presOf" srcId="{8DB8A6F8-B516-43C7-9255-D6CFF9775B70}" destId="{3BF8814F-19EA-4120-B569-54BCE17E3D59}" srcOrd="0" destOrd="0" presId="urn:microsoft.com/office/officeart/2005/8/layout/cycle5"/>
    <dgm:cxn modelId="{25041682-995C-4D9C-AD7A-ED29AF992DF1}" type="presParOf" srcId="{F166B965-94B1-4A6A-90EB-5B88CF83D9A9}" destId="{3BF8814F-19EA-4120-B569-54BCE17E3D59}" srcOrd="0" destOrd="0" presId="urn:microsoft.com/office/officeart/2005/8/layout/cycle5"/>
    <dgm:cxn modelId="{2B6D0A45-E11B-492F-AA5B-8F165CA455D4}" type="presParOf" srcId="{F166B965-94B1-4A6A-90EB-5B88CF83D9A9}" destId="{A3F23251-71B7-4842-BD8E-D37D3C401F4C}" srcOrd="1" destOrd="0" presId="urn:microsoft.com/office/officeart/2005/8/layout/cycle5"/>
    <dgm:cxn modelId="{1B49FAC5-2984-4219-B139-30F038084FEF}" type="presParOf" srcId="{F166B965-94B1-4A6A-90EB-5B88CF83D9A9}" destId="{56D60FE2-48D8-4007-A024-DD7E0FF3F1DD}" srcOrd="2" destOrd="0" presId="urn:microsoft.com/office/officeart/2005/8/layout/cycle5"/>
    <dgm:cxn modelId="{E1CFA45C-2F71-40DA-B62A-B09EDB3FAFD0}" type="presParOf" srcId="{F166B965-94B1-4A6A-90EB-5B88CF83D9A9}" destId="{F98D2262-CFE3-46B0-92E3-4AF76D486107}" srcOrd="3" destOrd="0" presId="urn:microsoft.com/office/officeart/2005/8/layout/cycle5"/>
    <dgm:cxn modelId="{4E318DD9-CAE2-4A0F-81BF-B88EFAA0B1C4}" type="presParOf" srcId="{F166B965-94B1-4A6A-90EB-5B88CF83D9A9}" destId="{FB14C870-2F51-42C1-981A-B3EBCBAF6BA0}" srcOrd="4" destOrd="0" presId="urn:microsoft.com/office/officeart/2005/8/layout/cycle5"/>
    <dgm:cxn modelId="{9F73F4F8-AE8D-43F4-874C-32499027EECB}" type="presParOf" srcId="{F166B965-94B1-4A6A-90EB-5B88CF83D9A9}" destId="{065A1702-2A6F-4B8B-8ADB-F5CE738874DB}" srcOrd="5" destOrd="0" presId="urn:microsoft.com/office/officeart/2005/8/layout/cycle5"/>
    <dgm:cxn modelId="{9B2688CD-02F6-423F-B0AF-EAE5FEDCCD1C}" type="presParOf" srcId="{F166B965-94B1-4A6A-90EB-5B88CF83D9A9}" destId="{DE9BCC4D-BAD5-41DF-900C-63F86B557270}" srcOrd="6" destOrd="0" presId="urn:microsoft.com/office/officeart/2005/8/layout/cycle5"/>
    <dgm:cxn modelId="{569F568C-5A78-45F4-8AB1-4B5099E46675}" type="presParOf" srcId="{F166B965-94B1-4A6A-90EB-5B88CF83D9A9}" destId="{F6D36465-D12D-457C-8733-8BF02BD98DD8}" srcOrd="7" destOrd="0" presId="urn:microsoft.com/office/officeart/2005/8/layout/cycle5"/>
    <dgm:cxn modelId="{FEBE9727-FFD4-44CA-BA2F-E18C1798E4DD}" type="presParOf" srcId="{F166B965-94B1-4A6A-90EB-5B88CF83D9A9}" destId="{39D069AA-495A-4614-9E94-37C0D13ABC5B}" srcOrd="8" destOrd="0" presId="urn:microsoft.com/office/officeart/2005/8/layout/cycle5"/>
    <dgm:cxn modelId="{AD74808E-AD41-4F81-8F83-0F925CEB1BC9}" type="presParOf" srcId="{F166B965-94B1-4A6A-90EB-5B88CF83D9A9}" destId="{31C27278-2769-4B74-B3E7-8555BA9C17AF}" srcOrd="9" destOrd="0" presId="urn:microsoft.com/office/officeart/2005/8/layout/cycle5"/>
    <dgm:cxn modelId="{F98ECF23-46B6-473F-A9F5-BC73E77CBDAE}" type="presParOf" srcId="{F166B965-94B1-4A6A-90EB-5B88CF83D9A9}" destId="{06EFB11A-7E2E-41C7-B14D-3FACA88B23B4}" srcOrd="10" destOrd="0" presId="urn:microsoft.com/office/officeart/2005/8/layout/cycle5"/>
    <dgm:cxn modelId="{9C5BDB7F-2DF6-45ED-8CD8-9C108927407B}" type="presParOf" srcId="{F166B965-94B1-4A6A-90EB-5B88CF83D9A9}" destId="{B7BC16E6-768F-4D76-9BD1-DABDC91A29F3}" srcOrd="11" destOrd="0" presId="urn:microsoft.com/office/officeart/2005/8/layout/cycle5"/>
    <dgm:cxn modelId="{BFDC2EA5-EC24-463D-B62E-6BA5DCBB8EE5}" type="presParOf" srcId="{F166B965-94B1-4A6A-90EB-5B88CF83D9A9}" destId="{F741182D-049D-4B97-BEC7-ACE90505C0D9}" srcOrd="12" destOrd="0" presId="urn:microsoft.com/office/officeart/2005/8/layout/cycle5"/>
    <dgm:cxn modelId="{DFE39E87-A6F1-4430-BB9D-5832508079E6}" type="presParOf" srcId="{F166B965-94B1-4A6A-90EB-5B88CF83D9A9}" destId="{2E0544D5-3A43-4085-A71F-9D91F3E3089C}" srcOrd="13" destOrd="0" presId="urn:microsoft.com/office/officeart/2005/8/layout/cycle5"/>
    <dgm:cxn modelId="{16659EEB-A849-4702-994E-235820A10614}" type="presParOf" srcId="{F166B965-94B1-4A6A-90EB-5B88CF83D9A9}" destId="{09C4AFAE-F88E-42B8-898D-E4F3ECD8209D}" srcOrd="14" destOrd="0" presId="urn:microsoft.com/office/officeart/2005/8/layout/cycle5"/>
    <dgm:cxn modelId="{6DB51A07-3D7B-4B31-ABD7-338663C6C02D}" type="presParOf" srcId="{F166B965-94B1-4A6A-90EB-5B88CF83D9A9}" destId="{5DB31277-930F-46F3-963D-458C84ACF9F8}" srcOrd="15" destOrd="0" presId="urn:microsoft.com/office/officeart/2005/8/layout/cycle5"/>
    <dgm:cxn modelId="{A067BA8B-32DD-4DD3-B3AC-50207657E835}" type="presParOf" srcId="{F166B965-94B1-4A6A-90EB-5B88CF83D9A9}" destId="{2AAE2473-8089-4EE0-B1B1-05D89947AE1C}" srcOrd="16" destOrd="0" presId="urn:microsoft.com/office/officeart/2005/8/layout/cycle5"/>
    <dgm:cxn modelId="{6102B67D-33FF-4A0B-A85C-BCBCCCAA1586}" type="presParOf" srcId="{F166B965-94B1-4A6A-90EB-5B88CF83D9A9}" destId="{D8009485-7A95-4ED3-99E4-201BB53BB93D}" srcOrd="17"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711A59-EEB4-4C9E-AA68-B8C9641F5C52}" type="doc">
      <dgm:prSet loTypeId="urn:microsoft.com/office/officeart/2005/8/layout/process1" loCatId="process" qsTypeId="urn:microsoft.com/office/officeart/2005/8/quickstyle/simple5" qsCatId="simple" csTypeId="urn:microsoft.com/office/officeart/2005/8/colors/colorful5" csCatId="colorful" phldr="1"/>
      <dgm:spPr/>
    </dgm:pt>
    <dgm:pt modelId="{7AD721F7-4DDE-4DA4-AA87-A928A7F1DC73}">
      <dgm:prSet phldrT="[Text]" custT="1"/>
      <dgm:spPr/>
      <dgm:t>
        <a:bodyPr/>
        <a:lstStyle/>
        <a:p>
          <a:r>
            <a:rPr lang="en-IN" sz="1200">
              <a:solidFill>
                <a:sysClr val="windowText" lastClr="000000"/>
              </a:solidFill>
            </a:rPr>
            <a:t>Nominate Raters</a:t>
          </a:r>
        </a:p>
      </dgm:t>
    </dgm:pt>
    <dgm:pt modelId="{8BF31A2D-ECC7-415C-B65F-C7546C72B4E6}" type="parTrans" cxnId="{A90FFCC2-50BC-4B48-80A1-6119EC3BD0FC}">
      <dgm:prSet/>
      <dgm:spPr/>
      <dgm:t>
        <a:bodyPr/>
        <a:lstStyle/>
        <a:p>
          <a:endParaRPr lang="en-IN"/>
        </a:p>
      </dgm:t>
    </dgm:pt>
    <dgm:pt modelId="{EF84969C-9D22-4CC5-8FD2-CBF554ED6F63}" type="sibTrans" cxnId="{A90FFCC2-50BC-4B48-80A1-6119EC3BD0FC}">
      <dgm:prSet/>
      <dgm:spPr/>
      <dgm:t>
        <a:bodyPr/>
        <a:lstStyle/>
        <a:p>
          <a:endParaRPr lang="en-IN"/>
        </a:p>
      </dgm:t>
    </dgm:pt>
    <dgm:pt modelId="{67B8C8F7-8750-4A20-BE8C-32FB0347CCA5}">
      <dgm:prSet phldrT="[Text]" custT="1"/>
      <dgm:spPr/>
      <dgm:t>
        <a:bodyPr/>
        <a:lstStyle/>
        <a:p>
          <a:r>
            <a:rPr lang="en-IN" sz="1200">
              <a:solidFill>
                <a:sysClr val="windowText" lastClr="000000"/>
              </a:solidFill>
            </a:rPr>
            <a:t>Approve Raters</a:t>
          </a:r>
        </a:p>
      </dgm:t>
    </dgm:pt>
    <dgm:pt modelId="{5DE55320-8D83-4B48-8772-67319D9FAD08}" type="parTrans" cxnId="{7E056515-E790-4C96-8833-82C67188DB55}">
      <dgm:prSet/>
      <dgm:spPr/>
      <dgm:t>
        <a:bodyPr/>
        <a:lstStyle/>
        <a:p>
          <a:endParaRPr lang="en-IN"/>
        </a:p>
      </dgm:t>
    </dgm:pt>
    <dgm:pt modelId="{336D05D9-F2FE-47DA-9197-45DA4683E03D}" type="sibTrans" cxnId="{7E056515-E790-4C96-8833-82C67188DB55}">
      <dgm:prSet/>
      <dgm:spPr/>
      <dgm:t>
        <a:bodyPr/>
        <a:lstStyle/>
        <a:p>
          <a:endParaRPr lang="en-IN"/>
        </a:p>
      </dgm:t>
    </dgm:pt>
    <dgm:pt modelId="{2FB81534-A7C3-49F4-80D6-70D4FE5B5FF2}">
      <dgm:prSet phldrT="[Text]" custT="1"/>
      <dgm:spPr/>
      <dgm:t>
        <a:bodyPr/>
        <a:lstStyle/>
        <a:p>
          <a:r>
            <a:rPr lang="en-IN" sz="1200">
              <a:solidFill>
                <a:sysClr val="windowText" lastClr="000000"/>
              </a:solidFill>
            </a:rPr>
            <a:t>Provide Feedback</a:t>
          </a:r>
        </a:p>
      </dgm:t>
    </dgm:pt>
    <dgm:pt modelId="{E7C7F0B1-FA40-4046-9F80-278FC633B938}" type="parTrans" cxnId="{2A897CEE-686F-4D86-BD2F-4300C3DB6AA9}">
      <dgm:prSet/>
      <dgm:spPr/>
      <dgm:t>
        <a:bodyPr/>
        <a:lstStyle/>
        <a:p>
          <a:endParaRPr lang="en-IN"/>
        </a:p>
      </dgm:t>
    </dgm:pt>
    <dgm:pt modelId="{DDCE8273-391B-40B1-B4F0-496F18812A16}" type="sibTrans" cxnId="{2A897CEE-686F-4D86-BD2F-4300C3DB6AA9}">
      <dgm:prSet/>
      <dgm:spPr/>
      <dgm:t>
        <a:bodyPr/>
        <a:lstStyle/>
        <a:p>
          <a:endParaRPr lang="en-IN"/>
        </a:p>
      </dgm:t>
    </dgm:pt>
    <dgm:pt modelId="{85EB2D68-F6ED-43E5-A1D2-545EF32C1C27}">
      <dgm:prSet phldrT="[Text]" custT="1"/>
      <dgm:spPr/>
      <dgm:t>
        <a:bodyPr/>
        <a:lstStyle/>
        <a:p>
          <a:r>
            <a:rPr lang="en-IN" sz="1200">
              <a:solidFill>
                <a:sysClr val="windowText" lastClr="000000"/>
              </a:solidFill>
            </a:rPr>
            <a:t>Publish</a:t>
          </a:r>
        </a:p>
      </dgm:t>
    </dgm:pt>
    <dgm:pt modelId="{E3394627-9A91-4348-B003-EE0D06F3E9CE}" type="parTrans" cxnId="{44538177-129A-49F6-95E6-94AAF7999600}">
      <dgm:prSet/>
      <dgm:spPr/>
      <dgm:t>
        <a:bodyPr/>
        <a:lstStyle/>
        <a:p>
          <a:endParaRPr lang="en-IN"/>
        </a:p>
      </dgm:t>
    </dgm:pt>
    <dgm:pt modelId="{89D09336-0DA5-48B2-88D8-EADAB4CAD135}" type="sibTrans" cxnId="{44538177-129A-49F6-95E6-94AAF7999600}">
      <dgm:prSet/>
      <dgm:spPr/>
      <dgm:t>
        <a:bodyPr/>
        <a:lstStyle/>
        <a:p>
          <a:endParaRPr lang="en-IN"/>
        </a:p>
      </dgm:t>
    </dgm:pt>
    <dgm:pt modelId="{144CB187-B67A-45F5-B464-13BC476BB968}" type="pres">
      <dgm:prSet presAssocID="{8B711A59-EEB4-4C9E-AA68-B8C9641F5C52}" presName="Name0" presStyleCnt="0">
        <dgm:presLayoutVars>
          <dgm:dir/>
          <dgm:resizeHandles val="exact"/>
        </dgm:presLayoutVars>
      </dgm:prSet>
      <dgm:spPr/>
    </dgm:pt>
    <dgm:pt modelId="{FDB753F1-4D6C-484E-8C9A-718DA0DA3F96}" type="pres">
      <dgm:prSet presAssocID="{7AD721F7-4DDE-4DA4-AA87-A928A7F1DC73}" presName="node" presStyleLbl="node1" presStyleIdx="0" presStyleCnt="4">
        <dgm:presLayoutVars>
          <dgm:bulletEnabled val="1"/>
        </dgm:presLayoutVars>
      </dgm:prSet>
      <dgm:spPr/>
      <dgm:t>
        <a:bodyPr/>
        <a:lstStyle/>
        <a:p>
          <a:endParaRPr lang="en-US"/>
        </a:p>
      </dgm:t>
    </dgm:pt>
    <dgm:pt modelId="{7323E6C3-485D-4878-95C4-190B300FA012}" type="pres">
      <dgm:prSet presAssocID="{EF84969C-9D22-4CC5-8FD2-CBF554ED6F63}" presName="sibTrans" presStyleLbl="sibTrans2D1" presStyleIdx="0" presStyleCnt="3"/>
      <dgm:spPr/>
      <dgm:t>
        <a:bodyPr/>
        <a:lstStyle/>
        <a:p>
          <a:endParaRPr lang="en-US"/>
        </a:p>
      </dgm:t>
    </dgm:pt>
    <dgm:pt modelId="{CEC2A92A-780F-47F2-A962-51707A7A3BCA}" type="pres">
      <dgm:prSet presAssocID="{EF84969C-9D22-4CC5-8FD2-CBF554ED6F63}" presName="connectorText" presStyleLbl="sibTrans2D1" presStyleIdx="0" presStyleCnt="3"/>
      <dgm:spPr/>
      <dgm:t>
        <a:bodyPr/>
        <a:lstStyle/>
        <a:p>
          <a:endParaRPr lang="en-US"/>
        </a:p>
      </dgm:t>
    </dgm:pt>
    <dgm:pt modelId="{020F83B7-41B6-4BB9-B842-01BA3A8B880C}" type="pres">
      <dgm:prSet presAssocID="{67B8C8F7-8750-4A20-BE8C-32FB0347CCA5}" presName="node" presStyleLbl="node1" presStyleIdx="1" presStyleCnt="4">
        <dgm:presLayoutVars>
          <dgm:bulletEnabled val="1"/>
        </dgm:presLayoutVars>
      </dgm:prSet>
      <dgm:spPr/>
      <dgm:t>
        <a:bodyPr/>
        <a:lstStyle/>
        <a:p>
          <a:endParaRPr lang="en-US"/>
        </a:p>
      </dgm:t>
    </dgm:pt>
    <dgm:pt modelId="{60646B6A-900A-4513-BFB0-531DA5C202E0}" type="pres">
      <dgm:prSet presAssocID="{336D05D9-F2FE-47DA-9197-45DA4683E03D}" presName="sibTrans" presStyleLbl="sibTrans2D1" presStyleIdx="1" presStyleCnt="3"/>
      <dgm:spPr/>
      <dgm:t>
        <a:bodyPr/>
        <a:lstStyle/>
        <a:p>
          <a:endParaRPr lang="en-US"/>
        </a:p>
      </dgm:t>
    </dgm:pt>
    <dgm:pt modelId="{2EEA23EA-CF23-4D7E-B83A-6C412948583C}" type="pres">
      <dgm:prSet presAssocID="{336D05D9-F2FE-47DA-9197-45DA4683E03D}" presName="connectorText" presStyleLbl="sibTrans2D1" presStyleIdx="1" presStyleCnt="3"/>
      <dgm:spPr/>
      <dgm:t>
        <a:bodyPr/>
        <a:lstStyle/>
        <a:p>
          <a:endParaRPr lang="en-US"/>
        </a:p>
      </dgm:t>
    </dgm:pt>
    <dgm:pt modelId="{BBBCAA10-C099-4EF3-91D6-B2C1BE7148A3}" type="pres">
      <dgm:prSet presAssocID="{2FB81534-A7C3-49F4-80D6-70D4FE5B5FF2}" presName="node" presStyleLbl="node1" presStyleIdx="2" presStyleCnt="4">
        <dgm:presLayoutVars>
          <dgm:bulletEnabled val="1"/>
        </dgm:presLayoutVars>
      </dgm:prSet>
      <dgm:spPr/>
      <dgm:t>
        <a:bodyPr/>
        <a:lstStyle/>
        <a:p>
          <a:endParaRPr lang="en-US"/>
        </a:p>
      </dgm:t>
    </dgm:pt>
    <dgm:pt modelId="{98E291CD-B59D-4623-902A-2E1D37702F71}" type="pres">
      <dgm:prSet presAssocID="{DDCE8273-391B-40B1-B4F0-496F18812A16}" presName="sibTrans" presStyleLbl="sibTrans2D1" presStyleIdx="2" presStyleCnt="3"/>
      <dgm:spPr/>
      <dgm:t>
        <a:bodyPr/>
        <a:lstStyle/>
        <a:p>
          <a:endParaRPr lang="en-US"/>
        </a:p>
      </dgm:t>
    </dgm:pt>
    <dgm:pt modelId="{61A3C1A8-0276-4498-BA2B-A8E224926086}" type="pres">
      <dgm:prSet presAssocID="{DDCE8273-391B-40B1-B4F0-496F18812A16}" presName="connectorText" presStyleLbl="sibTrans2D1" presStyleIdx="2" presStyleCnt="3"/>
      <dgm:spPr/>
      <dgm:t>
        <a:bodyPr/>
        <a:lstStyle/>
        <a:p>
          <a:endParaRPr lang="en-US"/>
        </a:p>
      </dgm:t>
    </dgm:pt>
    <dgm:pt modelId="{BD2EA589-173E-4264-B20D-AC66F837CF1A}" type="pres">
      <dgm:prSet presAssocID="{85EB2D68-F6ED-43E5-A1D2-545EF32C1C27}" presName="node" presStyleLbl="node1" presStyleIdx="3" presStyleCnt="4">
        <dgm:presLayoutVars>
          <dgm:bulletEnabled val="1"/>
        </dgm:presLayoutVars>
      </dgm:prSet>
      <dgm:spPr/>
      <dgm:t>
        <a:bodyPr/>
        <a:lstStyle/>
        <a:p>
          <a:endParaRPr lang="en-US"/>
        </a:p>
      </dgm:t>
    </dgm:pt>
  </dgm:ptLst>
  <dgm:cxnLst>
    <dgm:cxn modelId="{C77D2CC4-4632-4B34-983B-F1AA855D133F}" type="presOf" srcId="{DDCE8273-391B-40B1-B4F0-496F18812A16}" destId="{61A3C1A8-0276-4498-BA2B-A8E224926086}" srcOrd="1" destOrd="0" presId="urn:microsoft.com/office/officeart/2005/8/layout/process1"/>
    <dgm:cxn modelId="{2A897CEE-686F-4D86-BD2F-4300C3DB6AA9}" srcId="{8B711A59-EEB4-4C9E-AA68-B8C9641F5C52}" destId="{2FB81534-A7C3-49F4-80D6-70D4FE5B5FF2}" srcOrd="2" destOrd="0" parTransId="{E7C7F0B1-FA40-4046-9F80-278FC633B938}" sibTransId="{DDCE8273-391B-40B1-B4F0-496F18812A16}"/>
    <dgm:cxn modelId="{BB98AACF-55E2-46CA-A57E-AD26F6D15AED}" type="presOf" srcId="{85EB2D68-F6ED-43E5-A1D2-545EF32C1C27}" destId="{BD2EA589-173E-4264-B20D-AC66F837CF1A}" srcOrd="0" destOrd="0" presId="urn:microsoft.com/office/officeart/2005/8/layout/process1"/>
    <dgm:cxn modelId="{A90FFCC2-50BC-4B48-80A1-6119EC3BD0FC}" srcId="{8B711A59-EEB4-4C9E-AA68-B8C9641F5C52}" destId="{7AD721F7-4DDE-4DA4-AA87-A928A7F1DC73}" srcOrd="0" destOrd="0" parTransId="{8BF31A2D-ECC7-415C-B65F-C7546C72B4E6}" sibTransId="{EF84969C-9D22-4CC5-8FD2-CBF554ED6F63}"/>
    <dgm:cxn modelId="{D05DE5DC-8DC0-4B29-BBF3-C7D824197D61}" type="presOf" srcId="{67B8C8F7-8750-4A20-BE8C-32FB0347CCA5}" destId="{020F83B7-41B6-4BB9-B842-01BA3A8B880C}" srcOrd="0" destOrd="0" presId="urn:microsoft.com/office/officeart/2005/8/layout/process1"/>
    <dgm:cxn modelId="{6A6232E2-C5C4-437D-871C-AD011A38EE9E}" type="presOf" srcId="{EF84969C-9D22-4CC5-8FD2-CBF554ED6F63}" destId="{CEC2A92A-780F-47F2-A962-51707A7A3BCA}" srcOrd="1" destOrd="0" presId="urn:microsoft.com/office/officeart/2005/8/layout/process1"/>
    <dgm:cxn modelId="{BFA554CC-8F94-40EE-BB04-0C5C3986C9D7}" type="presOf" srcId="{DDCE8273-391B-40B1-B4F0-496F18812A16}" destId="{98E291CD-B59D-4623-902A-2E1D37702F71}" srcOrd="0" destOrd="0" presId="urn:microsoft.com/office/officeart/2005/8/layout/process1"/>
    <dgm:cxn modelId="{1906EE29-670D-4E83-A9A0-3F0FE9763E96}" type="presOf" srcId="{336D05D9-F2FE-47DA-9197-45DA4683E03D}" destId="{2EEA23EA-CF23-4D7E-B83A-6C412948583C}" srcOrd="1" destOrd="0" presId="urn:microsoft.com/office/officeart/2005/8/layout/process1"/>
    <dgm:cxn modelId="{F6931E60-F7C3-4071-B800-38AF9C285AD5}" type="presOf" srcId="{EF84969C-9D22-4CC5-8FD2-CBF554ED6F63}" destId="{7323E6C3-485D-4878-95C4-190B300FA012}" srcOrd="0" destOrd="0" presId="urn:microsoft.com/office/officeart/2005/8/layout/process1"/>
    <dgm:cxn modelId="{7E056515-E790-4C96-8833-82C67188DB55}" srcId="{8B711A59-EEB4-4C9E-AA68-B8C9641F5C52}" destId="{67B8C8F7-8750-4A20-BE8C-32FB0347CCA5}" srcOrd="1" destOrd="0" parTransId="{5DE55320-8D83-4B48-8772-67319D9FAD08}" sibTransId="{336D05D9-F2FE-47DA-9197-45DA4683E03D}"/>
    <dgm:cxn modelId="{44538177-129A-49F6-95E6-94AAF7999600}" srcId="{8B711A59-EEB4-4C9E-AA68-B8C9641F5C52}" destId="{85EB2D68-F6ED-43E5-A1D2-545EF32C1C27}" srcOrd="3" destOrd="0" parTransId="{E3394627-9A91-4348-B003-EE0D06F3E9CE}" sibTransId="{89D09336-0DA5-48B2-88D8-EADAB4CAD135}"/>
    <dgm:cxn modelId="{4AB4F364-BD4E-46D3-BEA4-9F476A71985F}" type="presOf" srcId="{2FB81534-A7C3-49F4-80D6-70D4FE5B5FF2}" destId="{BBBCAA10-C099-4EF3-91D6-B2C1BE7148A3}" srcOrd="0" destOrd="0" presId="urn:microsoft.com/office/officeart/2005/8/layout/process1"/>
    <dgm:cxn modelId="{D389BDCF-859A-495B-B174-3AE734BC61C9}" type="presOf" srcId="{8B711A59-EEB4-4C9E-AA68-B8C9641F5C52}" destId="{144CB187-B67A-45F5-B464-13BC476BB968}" srcOrd="0" destOrd="0" presId="urn:microsoft.com/office/officeart/2005/8/layout/process1"/>
    <dgm:cxn modelId="{2185F1BB-0CCE-46F6-9EE7-E072F08E78A2}" type="presOf" srcId="{336D05D9-F2FE-47DA-9197-45DA4683E03D}" destId="{60646B6A-900A-4513-BFB0-531DA5C202E0}" srcOrd="0" destOrd="0" presId="urn:microsoft.com/office/officeart/2005/8/layout/process1"/>
    <dgm:cxn modelId="{5FCEA6D5-06F7-4883-82F9-29BC9C3B0E3E}" type="presOf" srcId="{7AD721F7-4DDE-4DA4-AA87-A928A7F1DC73}" destId="{FDB753F1-4D6C-484E-8C9A-718DA0DA3F96}" srcOrd="0" destOrd="0" presId="urn:microsoft.com/office/officeart/2005/8/layout/process1"/>
    <dgm:cxn modelId="{D99CF652-2DB0-4571-8A5E-60473BC0D51D}" type="presParOf" srcId="{144CB187-B67A-45F5-B464-13BC476BB968}" destId="{FDB753F1-4D6C-484E-8C9A-718DA0DA3F96}" srcOrd="0" destOrd="0" presId="urn:microsoft.com/office/officeart/2005/8/layout/process1"/>
    <dgm:cxn modelId="{BEF01418-C7DF-4789-B41D-60C62B92186A}" type="presParOf" srcId="{144CB187-B67A-45F5-B464-13BC476BB968}" destId="{7323E6C3-485D-4878-95C4-190B300FA012}" srcOrd="1" destOrd="0" presId="urn:microsoft.com/office/officeart/2005/8/layout/process1"/>
    <dgm:cxn modelId="{D5ACC8F8-34A8-48DA-87EB-FB18405D2A31}" type="presParOf" srcId="{7323E6C3-485D-4878-95C4-190B300FA012}" destId="{CEC2A92A-780F-47F2-A962-51707A7A3BCA}" srcOrd="0" destOrd="0" presId="urn:microsoft.com/office/officeart/2005/8/layout/process1"/>
    <dgm:cxn modelId="{0D3C81F5-9974-480C-A305-0C402BE700D6}" type="presParOf" srcId="{144CB187-B67A-45F5-B464-13BC476BB968}" destId="{020F83B7-41B6-4BB9-B842-01BA3A8B880C}" srcOrd="2" destOrd="0" presId="urn:microsoft.com/office/officeart/2005/8/layout/process1"/>
    <dgm:cxn modelId="{33BA2157-8A90-4C4C-A64C-B2F910D67B8B}" type="presParOf" srcId="{144CB187-B67A-45F5-B464-13BC476BB968}" destId="{60646B6A-900A-4513-BFB0-531DA5C202E0}" srcOrd="3" destOrd="0" presId="urn:microsoft.com/office/officeart/2005/8/layout/process1"/>
    <dgm:cxn modelId="{29DA094F-AED1-4BE6-A8A6-7BEE33B873DA}" type="presParOf" srcId="{60646B6A-900A-4513-BFB0-531DA5C202E0}" destId="{2EEA23EA-CF23-4D7E-B83A-6C412948583C}" srcOrd="0" destOrd="0" presId="urn:microsoft.com/office/officeart/2005/8/layout/process1"/>
    <dgm:cxn modelId="{FC3E6896-1B70-42B9-9790-10910731E986}" type="presParOf" srcId="{144CB187-B67A-45F5-B464-13BC476BB968}" destId="{BBBCAA10-C099-4EF3-91D6-B2C1BE7148A3}" srcOrd="4" destOrd="0" presId="urn:microsoft.com/office/officeart/2005/8/layout/process1"/>
    <dgm:cxn modelId="{7FFE1503-0551-42FC-B9B9-2961B26E651D}" type="presParOf" srcId="{144CB187-B67A-45F5-B464-13BC476BB968}" destId="{98E291CD-B59D-4623-902A-2E1D37702F71}" srcOrd="5" destOrd="0" presId="urn:microsoft.com/office/officeart/2005/8/layout/process1"/>
    <dgm:cxn modelId="{EDCCE388-3726-47E8-BB89-7D75692DA48C}" type="presParOf" srcId="{98E291CD-B59D-4623-902A-2E1D37702F71}" destId="{61A3C1A8-0276-4498-BA2B-A8E224926086}" srcOrd="0" destOrd="0" presId="urn:microsoft.com/office/officeart/2005/8/layout/process1"/>
    <dgm:cxn modelId="{9483D40B-0E9D-4DED-9279-971902B71E68}" type="presParOf" srcId="{144CB187-B67A-45F5-B464-13BC476BB968}" destId="{BD2EA589-173E-4264-B20D-AC66F837CF1A}" srcOrd="6"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6F5574E-3012-453E-8E13-42D37236D782}" type="doc">
      <dgm:prSet loTypeId="urn:microsoft.com/office/officeart/2005/8/layout/process5" loCatId="process" qsTypeId="urn:microsoft.com/office/officeart/2005/8/quickstyle/simple4" qsCatId="simple" csTypeId="urn:microsoft.com/office/officeart/2005/8/colors/colorful5" csCatId="colorful" phldr="1"/>
      <dgm:spPr/>
      <dgm:t>
        <a:bodyPr/>
        <a:lstStyle/>
        <a:p>
          <a:endParaRPr lang="en-IN"/>
        </a:p>
      </dgm:t>
    </dgm:pt>
    <dgm:pt modelId="{D8B87C69-788F-48DA-88D7-374C22B71085}">
      <dgm:prSet phldrT="[Text]" custT="1"/>
      <dgm:spPr/>
      <dgm:t>
        <a:bodyPr/>
        <a:lstStyle/>
        <a:p>
          <a:r>
            <a:rPr lang="en-US" sz="1200">
              <a:solidFill>
                <a:sysClr val="windowText" lastClr="000000"/>
              </a:solidFill>
            </a:rPr>
            <a:t>Second Level Approval</a:t>
          </a:r>
        </a:p>
      </dgm:t>
    </dgm:pt>
    <dgm:pt modelId="{F2AA8853-4DB9-421E-BD51-501B9A1BFFA8}" type="sibTrans" cxnId="{312F1603-08F5-494E-826E-D2409EBEE36F}">
      <dgm:prSet/>
      <dgm:spPr/>
      <dgm:t>
        <a:bodyPr/>
        <a:lstStyle/>
        <a:p>
          <a:endParaRPr lang="en-US"/>
        </a:p>
      </dgm:t>
    </dgm:pt>
    <dgm:pt modelId="{DA7E310C-8A58-4535-907A-81D625320D4E}" type="parTrans" cxnId="{312F1603-08F5-494E-826E-D2409EBEE36F}">
      <dgm:prSet/>
      <dgm:spPr/>
      <dgm:t>
        <a:bodyPr/>
        <a:lstStyle/>
        <a:p>
          <a:endParaRPr lang="en-US"/>
        </a:p>
      </dgm:t>
    </dgm:pt>
    <dgm:pt modelId="{E665B6A3-8FF5-44A8-BDBE-C4E931A0609F}">
      <dgm:prSet custT="1"/>
      <dgm:spPr/>
      <dgm:t>
        <a:bodyPr/>
        <a:lstStyle/>
        <a:p>
          <a:r>
            <a:rPr lang="en-US" sz="1200">
              <a:solidFill>
                <a:sysClr val="windowText" lastClr="000000"/>
              </a:solidFill>
            </a:rPr>
            <a:t>First Level Approval</a:t>
          </a:r>
        </a:p>
      </dgm:t>
    </dgm:pt>
    <dgm:pt modelId="{8770CE01-B7C5-4F4E-9245-EE751F8A5C49}" type="parTrans" cxnId="{A49CCF6F-C85E-4954-B1B1-C247595254B7}">
      <dgm:prSet/>
      <dgm:spPr/>
      <dgm:t>
        <a:bodyPr/>
        <a:lstStyle/>
        <a:p>
          <a:endParaRPr lang="en-US"/>
        </a:p>
      </dgm:t>
    </dgm:pt>
    <dgm:pt modelId="{58A35873-51B2-40CE-AF21-CBA7C3BD5DB6}" type="sibTrans" cxnId="{A49CCF6F-C85E-4954-B1B1-C247595254B7}">
      <dgm:prSet/>
      <dgm:spPr/>
      <dgm:t>
        <a:bodyPr/>
        <a:lstStyle/>
        <a:p>
          <a:endParaRPr lang="en-US"/>
        </a:p>
      </dgm:t>
    </dgm:pt>
    <dgm:pt modelId="{042AB4DA-C8EC-47E4-9373-DDB714B237A8}">
      <dgm:prSet custT="1"/>
      <dgm:spPr/>
      <dgm:t>
        <a:bodyPr/>
        <a:lstStyle/>
        <a:p>
          <a:r>
            <a:rPr lang="en-US" sz="1200">
              <a:solidFill>
                <a:sysClr val="windowText" lastClr="000000"/>
              </a:solidFill>
            </a:rPr>
            <a:t>Third Level Approval</a:t>
          </a:r>
        </a:p>
      </dgm:t>
    </dgm:pt>
    <dgm:pt modelId="{042ED001-81DA-4408-885B-8541C1DDA39C}" type="parTrans" cxnId="{1749F066-F0A7-4083-8A28-79A3A31E5544}">
      <dgm:prSet/>
      <dgm:spPr/>
      <dgm:t>
        <a:bodyPr/>
        <a:lstStyle/>
        <a:p>
          <a:endParaRPr lang="en-IN"/>
        </a:p>
      </dgm:t>
    </dgm:pt>
    <dgm:pt modelId="{F3D86758-41DA-424B-B932-213A0B81D6F1}" type="sibTrans" cxnId="{1749F066-F0A7-4083-8A28-79A3A31E5544}">
      <dgm:prSet/>
      <dgm:spPr/>
      <dgm:t>
        <a:bodyPr/>
        <a:lstStyle/>
        <a:p>
          <a:endParaRPr lang="en-US"/>
        </a:p>
      </dgm:t>
    </dgm:pt>
    <dgm:pt modelId="{E9095578-2E00-44A8-90AA-E549123F1BB9}">
      <dgm:prSet custT="1"/>
      <dgm:spPr/>
      <dgm:t>
        <a:bodyPr/>
        <a:lstStyle/>
        <a:p>
          <a:r>
            <a:rPr lang="en-US" sz="1200">
              <a:solidFill>
                <a:sysClr val="windowText" lastClr="000000"/>
              </a:solidFill>
            </a:rPr>
            <a:t>Publish Promotion</a:t>
          </a:r>
        </a:p>
      </dgm:t>
    </dgm:pt>
    <dgm:pt modelId="{C25691A3-16A8-417E-9335-6FE835A2BA0E}" type="parTrans" cxnId="{31D0514F-7132-4F81-9F0A-5252D7B9ECD2}">
      <dgm:prSet/>
      <dgm:spPr/>
      <dgm:t>
        <a:bodyPr/>
        <a:lstStyle/>
        <a:p>
          <a:endParaRPr lang="en-IN"/>
        </a:p>
      </dgm:t>
    </dgm:pt>
    <dgm:pt modelId="{3FC3C10E-D04F-42E2-8B2A-EC613441010F}" type="sibTrans" cxnId="{31D0514F-7132-4F81-9F0A-5252D7B9ECD2}">
      <dgm:prSet/>
      <dgm:spPr/>
      <dgm:t>
        <a:bodyPr/>
        <a:lstStyle/>
        <a:p>
          <a:endParaRPr lang="en-US"/>
        </a:p>
      </dgm:t>
    </dgm:pt>
    <dgm:pt modelId="{5CAF6ADD-7BB1-4422-88BD-6BDFA364DAF0}">
      <dgm:prSet phldrT="[Text]" custT="1"/>
      <dgm:spPr/>
      <dgm:t>
        <a:bodyPr/>
        <a:lstStyle/>
        <a:p>
          <a:r>
            <a:rPr lang="en-IN" sz="1200">
              <a:solidFill>
                <a:sysClr val="windowText" lastClr="000000"/>
              </a:solidFill>
            </a:rPr>
            <a:t>Nominate &amp; Send for approval</a:t>
          </a:r>
        </a:p>
      </dgm:t>
    </dgm:pt>
    <dgm:pt modelId="{D9AEB90E-77B0-42AC-A537-FE994DD33CB8}" type="sibTrans" cxnId="{464A2040-2E3E-4D47-9169-6EA92D7E91C4}">
      <dgm:prSet/>
      <dgm:spPr/>
      <dgm:t>
        <a:bodyPr/>
        <a:lstStyle/>
        <a:p>
          <a:endParaRPr lang="en-IN"/>
        </a:p>
      </dgm:t>
    </dgm:pt>
    <dgm:pt modelId="{2A5D60C9-0C39-4FB7-9DCD-404A316F0D63}" type="parTrans" cxnId="{464A2040-2E3E-4D47-9169-6EA92D7E91C4}">
      <dgm:prSet/>
      <dgm:spPr/>
      <dgm:t>
        <a:bodyPr/>
        <a:lstStyle/>
        <a:p>
          <a:endParaRPr lang="en-IN"/>
        </a:p>
      </dgm:t>
    </dgm:pt>
    <dgm:pt modelId="{ECE883AA-B507-4B26-A9B9-5B1A4FA03B34}" type="pres">
      <dgm:prSet presAssocID="{36F5574E-3012-453E-8E13-42D37236D782}" presName="diagram" presStyleCnt="0">
        <dgm:presLayoutVars>
          <dgm:dir/>
          <dgm:resizeHandles val="exact"/>
        </dgm:presLayoutVars>
      </dgm:prSet>
      <dgm:spPr/>
      <dgm:t>
        <a:bodyPr/>
        <a:lstStyle/>
        <a:p>
          <a:endParaRPr lang="en-US"/>
        </a:p>
      </dgm:t>
    </dgm:pt>
    <dgm:pt modelId="{496359F6-B9E3-4503-80A0-B4E37C455729}" type="pres">
      <dgm:prSet presAssocID="{5CAF6ADD-7BB1-4422-88BD-6BDFA364DAF0}" presName="node" presStyleLbl="node1" presStyleIdx="0" presStyleCnt="5">
        <dgm:presLayoutVars>
          <dgm:bulletEnabled val="1"/>
        </dgm:presLayoutVars>
      </dgm:prSet>
      <dgm:spPr/>
      <dgm:t>
        <a:bodyPr/>
        <a:lstStyle/>
        <a:p>
          <a:endParaRPr lang="en-US"/>
        </a:p>
      </dgm:t>
    </dgm:pt>
    <dgm:pt modelId="{908B41CE-F542-4090-8014-E9CBAB4431B8}" type="pres">
      <dgm:prSet presAssocID="{D9AEB90E-77B0-42AC-A537-FE994DD33CB8}" presName="sibTrans" presStyleLbl="sibTrans2D1" presStyleIdx="0" presStyleCnt="4"/>
      <dgm:spPr/>
      <dgm:t>
        <a:bodyPr/>
        <a:lstStyle/>
        <a:p>
          <a:endParaRPr lang="en-US"/>
        </a:p>
      </dgm:t>
    </dgm:pt>
    <dgm:pt modelId="{C2FA797A-C356-4CD3-90F9-8140AB22E3B9}" type="pres">
      <dgm:prSet presAssocID="{D9AEB90E-77B0-42AC-A537-FE994DD33CB8}" presName="connectorText" presStyleLbl="sibTrans2D1" presStyleIdx="0" presStyleCnt="4"/>
      <dgm:spPr/>
      <dgm:t>
        <a:bodyPr/>
        <a:lstStyle/>
        <a:p>
          <a:endParaRPr lang="en-US"/>
        </a:p>
      </dgm:t>
    </dgm:pt>
    <dgm:pt modelId="{3F5F81C5-F44B-472E-BBAA-C135E8B83594}" type="pres">
      <dgm:prSet presAssocID="{E665B6A3-8FF5-44A8-BDBE-C4E931A0609F}" presName="node" presStyleLbl="node1" presStyleIdx="1" presStyleCnt="5">
        <dgm:presLayoutVars>
          <dgm:bulletEnabled val="1"/>
        </dgm:presLayoutVars>
      </dgm:prSet>
      <dgm:spPr/>
      <dgm:t>
        <a:bodyPr/>
        <a:lstStyle/>
        <a:p>
          <a:endParaRPr lang="en-US"/>
        </a:p>
      </dgm:t>
    </dgm:pt>
    <dgm:pt modelId="{F66BABE7-35DF-48C2-8B56-261C31018913}" type="pres">
      <dgm:prSet presAssocID="{58A35873-51B2-40CE-AF21-CBA7C3BD5DB6}" presName="sibTrans" presStyleLbl="sibTrans2D1" presStyleIdx="1" presStyleCnt="4"/>
      <dgm:spPr/>
      <dgm:t>
        <a:bodyPr/>
        <a:lstStyle/>
        <a:p>
          <a:endParaRPr lang="en-US"/>
        </a:p>
      </dgm:t>
    </dgm:pt>
    <dgm:pt modelId="{263DBB47-CA90-42E7-AEB1-E15D22D4CCC1}" type="pres">
      <dgm:prSet presAssocID="{58A35873-51B2-40CE-AF21-CBA7C3BD5DB6}" presName="connectorText" presStyleLbl="sibTrans2D1" presStyleIdx="1" presStyleCnt="4"/>
      <dgm:spPr/>
      <dgm:t>
        <a:bodyPr/>
        <a:lstStyle/>
        <a:p>
          <a:endParaRPr lang="en-US"/>
        </a:p>
      </dgm:t>
    </dgm:pt>
    <dgm:pt modelId="{8037E12C-8FE1-43F0-8BD8-529723DCD72C}" type="pres">
      <dgm:prSet presAssocID="{D8B87C69-788F-48DA-88D7-374C22B71085}" presName="node" presStyleLbl="node1" presStyleIdx="2" presStyleCnt="5">
        <dgm:presLayoutVars>
          <dgm:bulletEnabled val="1"/>
        </dgm:presLayoutVars>
      </dgm:prSet>
      <dgm:spPr/>
      <dgm:t>
        <a:bodyPr/>
        <a:lstStyle/>
        <a:p>
          <a:endParaRPr lang="en-US"/>
        </a:p>
      </dgm:t>
    </dgm:pt>
    <dgm:pt modelId="{F10AF601-A70F-4E0E-BC4C-C871EDE51F6E}" type="pres">
      <dgm:prSet presAssocID="{F2AA8853-4DB9-421E-BD51-501B9A1BFFA8}" presName="sibTrans" presStyleLbl="sibTrans2D1" presStyleIdx="2" presStyleCnt="4"/>
      <dgm:spPr/>
      <dgm:t>
        <a:bodyPr/>
        <a:lstStyle/>
        <a:p>
          <a:endParaRPr lang="en-US"/>
        </a:p>
      </dgm:t>
    </dgm:pt>
    <dgm:pt modelId="{719F934B-7A47-4FB5-89A8-62036F768194}" type="pres">
      <dgm:prSet presAssocID="{F2AA8853-4DB9-421E-BD51-501B9A1BFFA8}" presName="connectorText" presStyleLbl="sibTrans2D1" presStyleIdx="2" presStyleCnt="4"/>
      <dgm:spPr/>
      <dgm:t>
        <a:bodyPr/>
        <a:lstStyle/>
        <a:p>
          <a:endParaRPr lang="en-US"/>
        </a:p>
      </dgm:t>
    </dgm:pt>
    <dgm:pt modelId="{D1C50399-CB69-45F9-8809-611874E31151}" type="pres">
      <dgm:prSet presAssocID="{042AB4DA-C8EC-47E4-9373-DDB714B237A8}" presName="node" presStyleLbl="node1" presStyleIdx="3" presStyleCnt="5">
        <dgm:presLayoutVars>
          <dgm:bulletEnabled val="1"/>
        </dgm:presLayoutVars>
      </dgm:prSet>
      <dgm:spPr/>
      <dgm:t>
        <a:bodyPr/>
        <a:lstStyle/>
        <a:p>
          <a:endParaRPr lang="en-US"/>
        </a:p>
      </dgm:t>
    </dgm:pt>
    <dgm:pt modelId="{76F7C63D-70CD-4CAD-95A5-AEE670DA8E3F}" type="pres">
      <dgm:prSet presAssocID="{F3D86758-41DA-424B-B932-213A0B81D6F1}" presName="sibTrans" presStyleLbl="sibTrans2D1" presStyleIdx="3" presStyleCnt="4"/>
      <dgm:spPr/>
      <dgm:t>
        <a:bodyPr/>
        <a:lstStyle/>
        <a:p>
          <a:endParaRPr lang="en-US"/>
        </a:p>
      </dgm:t>
    </dgm:pt>
    <dgm:pt modelId="{F2F84E31-D444-4AC3-BF03-B15301558137}" type="pres">
      <dgm:prSet presAssocID="{F3D86758-41DA-424B-B932-213A0B81D6F1}" presName="connectorText" presStyleLbl="sibTrans2D1" presStyleIdx="3" presStyleCnt="4"/>
      <dgm:spPr/>
      <dgm:t>
        <a:bodyPr/>
        <a:lstStyle/>
        <a:p>
          <a:endParaRPr lang="en-US"/>
        </a:p>
      </dgm:t>
    </dgm:pt>
    <dgm:pt modelId="{E734AC82-33A9-45E6-846B-B94F2714DD1F}" type="pres">
      <dgm:prSet presAssocID="{E9095578-2E00-44A8-90AA-E549123F1BB9}" presName="node" presStyleLbl="node1" presStyleIdx="4" presStyleCnt="5">
        <dgm:presLayoutVars>
          <dgm:bulletEnabled val="1"/>
        </dgm:presLayoutVars>
      </dgm:prSet>
      <dgm:spPr/>
      <dgm:t>
        <a:bodyPr/>
        <a:lstStyle/>
        <a:p>
          <a:endParaRPr lang="en-US"/>
        </a:p>
      </dgm:t>
    </dgm:pt>
  </dgm:ptLst>
  <dgm:cxnLst>
    <dgm:cxn modelId="{AB4009E4-8174-471B-B176-8DC396681C13}" type="presOf" srcId="{5CAF6ADD-7BB1-4422-88BD-6BDFA364DAF0}" destId="{496359F6-B9E3-4503-80A0-B4E37C455729}" srcOrd="0" destOrd="0" presId="urn:microsoft.com/office/officeart/2005/8/layout/process5"/>
    <dgm:cxn modelId="{C3186929-875D-4115-8533-98244B943B29}" type="presOf" srcId="{E665B6A3-8FF5-44A8-BDBE-C4E931A0609F}" destId="{3F5F81C5-F44B-472E-BBAA-C135E8B83594}" srcOrd="0" destOrd="0" presId="urn:microsoft.com/office/officeart/2005/8/layout/process5"/>
    <dgm:cxn modelId="{5DAAF682-DAB9-4E8B-8D05-384BECC0C4DE}" type="presOf" srcId="{F3D86758-41DA-424B-B932-213A0B81D6F1}" destId="{76F7C63D-70CD-4CAD-95A5-AEE670DA8E3F}" srcOrd="0" destOrd="0" presId="urn:microsoft.com/office/officeart/2005/8/layout/process5"/>
    <dgm:cxn modelId="{1FABCCC1-FDB3-4B6B-AEFC-D8E3164C9965}" type="presOf" srcId="{F2AA8853-4DB9-421E-BD51-501B9A1BFFA8}" destId="{F10AF601-A70F-4E0E-BC4C-C871EDE51F6E}" srcOrd="0" destOrd="0" presId="urn:microsoft.com/office/officeart/2005/8/layout/process5"/>
    <dgm:cxn modelId="{0EAABAF2-0D66-4585-9011-F795F62FA61A}" type="presOf" srcId="{D9AEB90E-77B0-42AC-A537-FE994DD33CB8}" destId="{C2FA797A-C356-4CD3-90F9-8140AB22E3B9}" srcOrd="1" destOrd="0" presId="urn:microsoft.com/office/officeart/2005/8/layout/process5"/>
    <dgm:cxn modelId="{6BE317DC-1D6E-436D-B0EC-A4B47FF7313F}" type="presOf" srcId="{58A35873-51B2-40CE-AF21-CBA7C3BD5DB6}" destId="{F66BABE7-35DF-48C2-8B56-261C31018913}" srcOrd="0" destOrd="0" presId="urn:microsoft.com/office/officeart/2005/8/layout/process5"/>
    <dgm:cxn modelId="{312F1603-08F5-494E-826E-D2409EBEE36F}" srcId="{36F5574E-3012-453E-8E13-42D37236D782}" destId="{D8B87C69-788F-48DA-88D7-374C22B71085}" srcOrd="2" destOrd="0" parTransId="{DA7E310C-8A58-4535-907A-81D625320D4E}" sibTransId="{F2AA8853-4DB9-421E-BD51-501B9A1BFFA8}"/>
    <dgm:cxn modelId="{31D0514F-7132-4F81-9F0A-5252D7B9ECD2}" srcId="{36F5574E-3012-453E-8E13-42D37236D782}" destId="{E9095578-2E00-44A8-90AA-E549123F1BB9}" srcOrd="4" destOrd="0" parTransId="{C25691A3-16A8-417E-9335-6FE835A2BA0E}" sibTransId="{3FC3C10E-D04F-42E2-8B2A-EC613441010F}"/>
    <dgm:cxn modelId="{B1B0D273-8E11-4E4A-BC1F-F11BB48D8915}" type="presOf" srcId="{F3D86758-41DA-424B-B932-213A0B81D6F1}" destId="{F2F84E31-D444-4AC3-BF03-B15301558137}" srcOrd="1" destOrd="0" presId="urn:microsoft.com/office/officeart/2005/8/layout/process5"/>
    <dgm:cxn modelId="{36B6C270-4D4C-4371-AD11-3C4DBBAC2B54}" type="presOf" srcId="{D8B87C69-788F-48DA-88D7-374C22B71085}" destId="{8037E12C-8FE1-43F0-8BD8-529723DCD72C}" srcOrd="0" destOrd="0" presId="urn:microsoft.com/office/officeart/2005/8/layout/process5"/>
    <dgm:cxn modelId="{1749F066-F0A7-4083-8A28-79A3A31E5544}" srcId="{36F5574E-3012-453E-8E13-42D37236D782}" destId="{042AB4DA-C8EC-47E4-9373-DDB714B237A8}" srcOrd="3" destOrd="0" parTransId="{042ED001-81DA-4408-885B-8541C1DDA39C}" sibTransId="{F3D86758-41DA-424B-B932-213A0B81D6F1}"/>
    <dgm:cxn modelId="{708634C4-CACB-43B5-B1E0-6475378A7308}" type="presOf" srcId="{36F5574E-3012-453E-8E13-42D37236D782}" destId="{ECE883AA-B507-4B26-A9B9-5B1A4FA03B34}" srcOrd="0" destOrd="0" presId="urn:microsoft.com/office/officeart/2005/8/layout/process5"/>
    <dgm:cxn modelId="{AD2F94C2-F6B3-42DF-B303-8FBB55006017}" type="presOf" srcId="{E9095578-2E00-44A8-90AA-E549123F1BB9}" destId="{E734AC82-33A9-45E6-846B-B94F2714DD1F}" srcOrd="0" destOrd="0" presId="urn:microsoft.com/office/officeart/2005/8/layout/process5"/>
    <dgm:cxn modelId="{464A2040-2E3E-4D47-9169-6EA92D7E91C4}" srcId="{36F5574E-3012-453E-8E13-42D37236D782}" destId="{5CAF6ADD-7BB1-4422-88BD-6BDFA364DAF0}" srcOrd="0" destOrd="0" parTransId="{2A5D60C9-0C39-4FB7-9DCD-404A316F0D63}" sibTransId="{D9AEB90E-77B0-42AC-A537-FE994DD33CB8}"/>
    <dgm:cxn modelId="{8EB56735-FCCB-48A1-9CE3-83018859C691}" type="presOf" srcId="{042AB4DA-C8EC-47E4-9373-DDB714B237A8}" destId="{D1C50399-CB69-45F9-8809-611874E31151}" srcOrd="0" destOrd="0" presId="urn:microsoft.com/office/officeart/2005/8/layout/process5"/>
    <dgm:cxn modelId="{46CCF0DD-83F5-4698-B9BC-FE1BDDCF7130}" type="presOf" srcId="{58A35873-51B2-40CE-AF21-CBA7C3BD5DB6}" destId="{263DBB47-CA90-42E7-AEB1-E15D22D4CCC1}" srcOrd="1" destOrd="0" presId="urn:microsoft.com/office/officeart/2005/8/layout/process5"/>
    <dgm:cxn modelId="{A49CCF6F-C85E-4954-B1B1-C247595254B7}" srcId="{36F5574E-3012-453E-8E13-42D37236D782}" destId="{E665B6A3-8FF5-44A8-BDBE-C4E931A0609F}" srcOrd="1" destOrd="0" parTransId="{8770CE01-B7C5-4F4E-9245-EE751F8A5C49}" sibTransId="{58A35873-51B2-40CE-AF21-CBA7C3BD5DB6}"/>
    <dgm:cxn modelId="{89693053-AE37-4A12-8CA4-B67818FF1BC7}" type="presOf" srcId="{D9AEB90E-77B0-42AC-A537-FE994DD33CB8}" destId="{908B41CE-F542-4090-8014-E9CBAB4431B8}" srcOrd="0" destOrd="0" presId="urn:microsoft.com/office/officeart/2005/8/layout/process5"/>
    <dgm:cxn modelId="{1B20C2D9-F100-4CD6-AD8A-E4F6F62BDDD0}" type="presOf" srcId="{F2AA8853-4DB9-421E-BD51-501B9A1BFFA8}" destId="{719F934B-7A47-4FB5-89A8-62036F768194}" srcOrd="1" destOrd="0" presId="urn:microsoft.com/office/officeart/2005/8/layout/process5"/>
    <dgm:cxn modelId="{68E7C36A-A858-442C-A4F1-38F5441EB070}" type="presParOf" srcId="{ECE883AA-B507-4B26-A9B9-5B1A4FA03B34}" destId="{496359F6-B9E3-4503-80A0-B4E37C455729}" srcOrd="0" destOrd="0" presId="urn:microsoft.com/office/officeart/2005/8/layout/process5"/>
    <dgm:cxn modelId="{52BE4199-5401-40E7-B665-05EC86E794C7}" type="presParOf" srcId="{ECE883AA-B507-4B26-A9B9-5B1A4FA03B34}" destId="{908B41CE-F542-4090-8014-E9CBAB4431B8}" srcOrd="1" destOrd="0" presId="urn:microsoft.com/office/officeart/2005/8/layout/process5"/>
    <dgm:cxn modelId="{16344A39-2363-4F55-9CBF-ECD81536DF66}" type="presParOf" srcId="{908B41CE-F542-4090-8014-E9CBAB4431B8}" destId="{C2FA797A-C356-4CD3-90F9-8140AB22E3B9}" srcOrd="0" destOrd="0" presId="urn:microsoft.com/office/officeart/2005/8/layout/process5"/>
    <dgm:cxn modelId="{52AFF518-409D-4EF4-BFFA-FA2EA88BF135}" type="presParOf" srcId="{ECE883AA-B507-4B26-A9B9-5B1A4FA03B34}" destId="{3F5F81C5-F44B-472E-BBAA-C135E8B83594}" srcOrd="2" destOrd="0" presId="urn:microsoft.com/office/officeart/2005/8/layout/process5"/>
    <dgm:cxn modelId="{692EB3AF-A794-4833-986B-5AC418DD23A6}" type="presParOf" srcId="{ECE883AA-B507-4B26-A9B9-5B1A4FA03B34}" destId="{F66BABE7-35DF-48C2-8B56-261C31018913}" srcOrd="3" destOrd="0" presId="urn:microsoft.com/office/officeart/2005/8/layout/process5"/>
    <dgm:cxn modelId="{EB5E02AE-358B-4E00-A7B9-95537CA2D18B}" type="presParOf" srcId="{F66BABE7-35DF-48C2-8B56-261C31018913}" destId="{263DBB47-CA90-42E7-AEB1-E15D22D4CCC1}" srcOrd="0" destOrd="0" presId="urn:microsoft.com/office/officeart/2005/8/layout/process5"/>
    <dgm:cxn modelId="{020E5364-DC11-4D55-B744-83CF73DFA560}" type="presParOf" srcId="{ECE883AA-B507-4B26-A9B9-5B1A4FA03B34}" destId="{8037E12C-8FE1-43F0-8BD8-529723DCD72C}" srcOrd="4" destOrd="0" presId="urn:microsoft.com/office/officeart/2005/8/layout/process5"/>
    <dgm:cxn modelId="{4E7E5163-DFEE-4D89-8451-3282C78DA21B}" type="presParOf" srcId="{ECE883AA-B507-4B26-A9B9-5B1A4FA03B34}" destId="{F10AF601-A70F-4E0E-BC4C-C871EDE51F6E}" srcOrd="5" destOrd="0" presId="urn:microsoft.com/office/officeart/2005/8/layout/process5"/>
    <dgm:cxn modelId="{84F87256-0B97-4B36-BD8D-AEB8A14F914F}" type="presParOf" srcId="{F10AF601-A70F-4E0E-BC4C-C871EDE51F6E}" destId="{719F934B-7A47-4FB5-89A8-62036F768194}" srcOrd="0" destOrd="0" presId="urn:microsoft.com/office/officeart/2005/8/layout/process5"/>
    <dgm:cxn modelId="{63CCBD32-5F5F-4A6A-B808-BC07FF4409C6}" type="presParOf" srcId="{ECE883AA-B507-4B26-A9B9-5B1A4FA03B34}" destId="{D1C50399-CB69-45F9-8809-611874E31151}" srcOrd="6" destOrd="0" presId="urn:microsoft.com/office/officeart/2005/8/layout/process5"/>
    <dgm:cxn modelId="{2CFE348C-3951-4EEC-90EA-E98DDD32B21C}" type="presParOf" srcId="{ECE883AA-B507-4B26-A9B9-5B1A4FA03B34}" destId="{76F7C63D-70CD-4CAD-95A5-AEE670DA8E3F}" srcOrd="7" destOrd="0" presId="urn:microsoft.com/office/officeart/2005/8/layout/process5"/>
    <dgm:cxn modelId="{2311240A-FCFC-41FC-ADC4-21C5CA0DB0DD}" type="presParOf" srcId="{76F7C63D-70CD-4CAD-95A5-AEE670DA8E3F}" destId="{F2F84E31-D444-4AC3-BF03-B15301558137}" srcOrd="0" destOrd="0" presId="urn:microsoft.com/office/officeart/2005/8/layout/process5"/>
    <dgm:cxn modelId="{DEDD4B95-68E5-417C-A0B7-319091E704CD}" type="presParOf" srcId="{ECE883AA-B507-4B26-A9B9-5B1A4FA03B34}" destId="{E734AC82-33A9-45E6-846B-B94F2714DD1F}" srcOrd="8" destOrd="0" presId="urn:microsoft.com/office/officeart/2005/8/layout/process5"/>
  </dgm:cxnLst>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6F5574E-3012-453E-8E13-42D37236D782}" type="doc">
      <dgm:prSet loTypeId="urn:microsoft.com/office/officeart/2005/8/layout/process5" loCatId="process" qsTypeId="urn:microsoft.com/office/officeart/2005/8/quickstyle/3d1" qsCatId="3D" csTypeId="urn:microsoft.com/office/officeart/2005/8/colors/colorful5" csCatId="colorful" phldr="1"/>
      <dgm:spPr/>
      <dgm:t>
        <a:bodyPr/>
        <a:lstStyle/>
        <a:p>
          <a:endParaRPr lang="en-IN"/>
        </a:p>
      </dgm:t>
    </dgm:pt>
    <dgm:pt modelId="{D8B87C69-788F-48DA-88D7-374C22B71085}">
      <dgm:prSet phldrT="[Text]" custT="1"/>
      <dgm:spPr/>
      <dgm:t>
        <a:bodyPr/>
        <a:lstStyle/>
        <a:p>
          <a:r>
            <a:rPr lang="en-US" sz="1200">
              <a:solidFill>
                <a:sysClr val="windowText" lastClr="000000"/>
              </a:solidFill>
            </a:rPr>
            <a:t>Approve/Reject</a:t>
          </a:r>
        </a:p>
      </dgm:t>
    </dgm:pt>
    <dgm:pt modelId="{F2AA8853-4DB9-421E-BD51-501B9A1BFFA8}" type="sibTrans" cxnId="{312F1603-08F5-494E-826E-D2409EBEE36F}">
      <dgm:prSet/>
      <dgm:spPr/>
      <dgm:t>
        <a:bodyPr/>
        <a:lstStyle/>
        <a:p>
          <a:endParaRPr lang="en-US"/>
        </a:p>
      </dgm:t>
    </dgm:pt>
    <dgm:pt modelId="{DA7E310C-8A58-4535-907A-81D625320D4E}" type="parTrans" cxnId="{312F1603-08F5-494E-826E-D2409EBEE36F}">
      <dgm:prSet/>
      <dgm:spPr/>
      <dgm:t>
        <a:bodyPr/>
        <a:lstStyle/>
        <a:p>
          <a:endParaRPr lang="en-US"/>
        </a:p>
      </dgm:t>
    </dgm:pt>
    <dgm:pt modelId="{E665B6A3-8FF5-44A8-BDBE-C4E931A0609F}">
      <dgm:prSet custT="1"/>
      <dgm:spPr/>
      <dgm:t>
        <a:bodyPr/>
        <a:lstStyle/>
        <a:p>
          <a:r>
            <a:rPr lang="en-US" sz="1200">
              <a:solidFill>
                <a:sysClr val="windowText" lastClr="000000"/>
              </a:solidFill>
            </a:rPr>
            <a:t>Send for approval</a:t>
          </a:r>
        </a:p>
      </dgm:t>
    </dgm:pt>
    <dgm:pt modelId="{8770CE01-B7C5-4F4E-9245-EE751F8A5C49}" type="parTrans" cxnId="{A49CCF6F-C85E-4954-B1B1-C247595254B7}">
      <dgm:prSet/>
      <dgm:spPr/>
      <dgm:t>
        <a:bodyPr/>
        <a:lstStyle/>
        <a:p>
          <a:endParaRPr lang="en-US"/>
        </a:p>
      </dgm:t>
    </dgm:pt>
    <dgm:pt modelId="{58A35873-51B2-40CE-AF21-CBA7C3BD5DB6}" type="sibTrans" cxnId="{A49CCF6F-C85E-4954-B1B1-C247595254B7}">
      <dgm:prSet/>
      <dgm:spPr/>
      <dgm:t>
        <a:bodyPr/>
        <a:lstStyle/>
        <a:p>
          <a:endParaRPr lang="en-US"/>
        </a:p>
      </dgm:t>
    </dgm:pt>
    <dgm:pt modelId="{E9095578-2E00-44A8-90AA-E549123F1BB9}">
      <dgm:prSet custT="1"/>
      <dgm:spPr/>
      <dgm:t>
        <a:bodyPr/>
        <a:lstStyle/>
        <a:p>
          <a:r>
            <a:rPr lang="en-US" sz="1200">
              <a:solidFill>
                <a:sysClr val="windowText" lastClr="000000"/>
              </a:solidFill>
            </a:rPr>
            <a:t>Publish the letters</a:t>
          </a:r>
        </a:p>
      </dgm:t>
    </dgm:pt>
    <dgm:pt modelId="{C25691A3-16A8-417E-9335-6FE835A2BA0E}" type="parTrans" cxnId="{31D0514F-7132-4F81-9F0A-5252D7B9ECD2}">
      <dgm:prSet/>
      <dgm:spPr/>
      <dgm:t>
        <a:bodyPr/>
        <a:lstStyle/>
        <a:p>
          <a:endParaRPr lang="en-IN"/>
        </a:p>
      </dgm:t>
    </dgm:pt>
    <dgm:pt modelId="{3FC3C10E-D04F-42E2-8B2A-EC613441010F}" type="sibTrans" cxnId="{31D0514F-7132-4F81-9F0A-5252D7B9ECD2}">
      <dgm:prSet/>
      <dgm:spPr/>
      <dgm:t>
        <a:bodyPr/>
        <a:lstStyle/>
        <a:p>
          <a:endParaRPr lang="en-US"/>
        </a:p>
      </dgm:t>
    </dgm:pt>
    <dgm:pt modelId="{5CAF6ADD-7BB1-4422-88BD-6BDFA364DAF0}">
      <dgm:prSet phldrT="[Text]" custT="1"/>
      <dgm:spPr/>
      <dgm:t>
        <a:bodyPr/>
        <a:lstStyle/>
        <a:p>
          <a:r>
            <a:rPr lang="en-IN" sz="1200" baseline="0">
              <a:solidFill>
                <a:sysClr val="windowText" lastClr="000000"/>
              </a:solidFill>
            </a:rPr>
            <a:t>HR uploads compensation data</a:t>
          </a:r>
          <a:endParaRPr lang="en-IN" sz="1200">
            <a:solidFill>
              <a:sysClr val="windowText" lastClr="000000"/>
            </a:solidFill>
          </a:endParaRPr>
        </a:p>
      </dgm:t>
    </dgm:pt>
    <dgm:pt modelId="{D9AEB90E-77B0-42AC-A537-FE994DD33CB8}" type="sibTrans" cxnId="{464A2040-2E3E-4D47-9169-6EA92D7E91C4}">
      <dgm:prSet/>
      <dgm:spPr/>
      <dgm:t>
        <a:bodyPr/>
        <a:lstStyle/>
        <a:p>
          <a:endParaRPr lang="en-IN"/>
        </a:p>
      </dgm:t>
    </dgm:pt>
    <dgm:pt modelId="{2A5D60C9-0C39-4FB7-9DCD-404A316F0D63}" type="parTrans" cxnId="{464A2040-2E3E-4D47-9169-6EA92D7E91C4}">
      <dgm:prSet/>
      <dgm:spPr/>
      <dgm:t>
        <a:bodyPr/>
        <a:lstStyle/>
        <a:p>
          <a:endParaRPr lang="en-IN"/>
        </a:p>
      </dgm:t>
    </dgm:pt>
    <dgm:pt modelId="{ECE883AA-B507-4B26-A9B9-5B1A4FA03B34}" type="pres">
      <dgm:prSet presAssocID="{36F5574E-3012-453E-8E13-42D37236D782}" presName="diagram" presStyleCnt="0">
        <dgm:presLayoutVars>
          <dgm:dir/>
          <dgm:resizeHandles val="exact"/>
        </dgm:presLayoutVars>
      </dgm:prSet>
      <dgm:spPr/>
      <dgm:t>
        <a:bodyPr/>
        <a:lstStyle/>
        <a:p>
          <a:endParaRPr lang="en-US"/>
        </a:p>
      </dgm:t>
    </dgm:pt>
    <dgm:pt modelId="{496359F6-B9E3-4503-80A0-B4E37C455729}" type="pres">
      <dgm:prSet presAssocID="{5CAF6ADD-7BB1-4422-88BD-6BDFA364DAF0}" presName="node" presStyleLbl="node1" presStyleIdx="0" presStyleCnt="4">
        <dgm:presLayoutVars>
          <dgm:bulletEnabled val="1"/>
        </dgm:presLayoutVars>
      </dgm:prSet>
      <dgm:spPr/>
      <dgm:t>
        <a:bodyPr/>
        <a:lstStyle/>
        <a:p>
          <a:endParaRPr lang="en-US"/>
        </a:p>
      </dgm:t>
    </dgm:pt>
    <dgm:pt modelId="{908B41CE-F542-4090-8014-E9CBAB4431B8}" type="pres">
      <dgm:prSet presAssocID="{D9AEB90E-77B0-42AC-A537-FE994DD33CB8}" presName="sibTrans" presStyleLbl="sibTrans2D1" presStyleIdx="0" presStyleCnt="3"/>
      <dgm:spPr/>
      <dgm:t>
        <a:bodyPr/>
        <a:lstStyle/>
        <a:p>
          <a:endParaRPr lang="en-US"/>
        </a:p>
      </dgm:t>
    </dgm:pt>
    <dgm:pt modelId="{C2FA797A-C356-4CD3-90F9-8140AB22E3B9}" type="pres">
      <dgm:prSet presAssocID="{D9AEB90E-77B0-42AC-A537-FE994DD33CB8}" presName="connectorText" presStyleLbl="sibTrans2D1" presStyleIdx="0" presStyleCnt="3"/>
      <dgm:spPr/>
      <dgm:t>
        <a:bodyPr/>
        <a:lstStyle/>
        <a:p>
          <a:endParaRPr lang="en-US"/>
        </a:p>
      </dgm:t>
    </dgm:pt>
    <dgm:pt modelId="{3F5F81C5-F44B-472E-BBAA-C135E8B83594}" type="pres">
      <dgm:prSet presAssocID="{E665B6A3-8FF5-44A8-BDBE-C4E931A0609F}" presName="node" presStyleLbl="node1" presStyleIdx="1" presStyleCnt="4">
        <dgm:presLayoutVars>
          <dgm:bulletEnabled val="1"/>
        </dgm:presLayoutVars>
      </dgm:prSet>
      <dgm:spPr/>
      <dgm:t>
        <a:bodyPr/>
        <a:lstStyle/>
        <a:p>
          <a:endParaRPr lang="en-US"/>
        </a:p>
      </dgm:t>
    </dgm:pt>
    <dgm:pt modelId="{F66BABE7-35DF-48C2-8B56-261C31018913}" type="pres">
      <dgm:prSet presAssocID="{58A35873-51B2-40CE-AF21-CBA7C3BD5DB6}" presName="sibTrans" presStyleLbl="sibTrans2D1" presStyleIdx="1" presStyleCnt="3"/>
      <dgm:spPr/>
      <dgm:t>
        <a:bodyPr/>
        <a:lstStyle/>
        <a:p>
          <a:endParaRPr lang="en-US"/>
        </a:p>
      </dgm:t>
    </dgm:pt>
    <dgm:pt modelId="{263DBB47-CA90-42E7-AEB1-E15D22D4CCC1}" type="pres">
      <dgm:prSet presAssocID="{58A35873-51B2-40CE-AF21-CBA7C3BD5DB6}" presName="connectorText" presStyleLbl="sibTrans2D1" presStyleIdx="1" presStyleCnt="3"/>
      <dgm:spPr/>
      <dgm:t>
        <a:bodyPr/>
        <a:lstStyle/>
        <a:p>
          <a:endParaRPr lang="en-US"/>
        </a:p>
      </dgm:t>
    </dgm:pt>
    <dgm:pt modelId="{8037E12C-8FE1-43F0-8BD8-529723DCD72C}" type="pres">
      <dgm:prSet presAssocID="{D8B87C69-788F-48DA-88D7-374C22B71085}" presName="node" presStyleLbl="node1" presStyleIdx="2" presStyleCnt="4">
        <dgm:presLayoutVars>
          <dgm:bulletEnabled val="1"/>
        </dgm:presLayoutVars>
      </dgm:prSet>
      <dgm:spPr/>
      <dgm:t>
        <a:bodyPr/>
        <a:lstStyle/>
        <a:p>
          <a:endParaRPr lang="en-US"/>
        </a:p>
      </dgm:t>
    </dgm:pt>
    <dgm:pt modelId="{F10AF601-A70F-4E0E-BC4C-C871EDE51F6E}" type="pres">
      <dgm:prSet presAssocID="{F2AA8853-4DB9-421E-BD51-501B9A1BFFA8}" presName="sibTrans" presStyleLbl="sibTrans2D1" presStyleIdx="2" presStyleCnt="3"/>
      <dgm:spPr/>
      <dgm:t>
        <a:bodyPr/>
        <a:lstStyle/>
        <a:p>
          <a:endParaRPr lang="en-US"/>
        </a:p>
      </dgm:t>
    </dgm:pt>
    <dgm:pt modelId="{719F934B-7A47-4FB5-89A8-62036F768194}" type="pres">
      <dgm:prSet presAssocID="{F2AA8853-4DB9-421E-BD51-501B9A1BFFA8}" presName="connectorText" presStyleLbl="sibTrans2D1" presStyleIdx="2" presStyleCnt="3"/>
      <dgm:spPr/>
      <dgm:t>
        <a:bodyPr/>
        <a:lstStyle/>
        <a:p>
          <a:endParaRPr lang="en-US"/>
        </a:p>
      </dgm:t>
    </dgm:pt>
    <dgm:pt modelId="{E734AC82-33A9-45E6-846B-B94F2714DD1F}" type="pres">
      <dgm:prSet presAssocID="{E9095578-2E00-44A8-90AA-E549123F1BB9}" presName="node" presStyleLbl="node1" presStyleIdx="3" presStyleCnt="4">
        <dgm:presLayoutVars>
          <dgm:bulletEnabled val="1"/>
        </dgm:presLayoutVars>
      </dgm:prSet>
      <dgm:spPr/>
      <dgm:t>
        <a:bodyPr/>
        <a:lstStyle/>
        <a:p>
          <a:endParaRPr lang="en-US"/>
        </a:p>
      </dgm:t>
    </dgm:pt>
  </dgm:ptLst>
  <dgm:cxnLst>
    <dgm:cxn modelId="{F030B876-CE86-4CBE-AF44-C7785A3B87F6}" type="presOf" srcId="{D9AEB90E-77B0-42AC-A537-FE994DD33CB8}" destId="{C2FA797A-C356-4CD3-90F9-8140AB22E3B9}" srcOrd="1" destOrd="0" presId="urn:microsoft.com/office/officeart/2005/8/layout/process5"/>
    <dgm:cxn modelId="{814AF1E7-3B1F-4D87-97BA-E8A39D8ED8D6}" type="presOf" srcId="{58A35873-51B2-40CE-AF21-CBA7C3BD5DB6}" destId="{F66BABE7-35DF-48C2-8B56-261C31018913}" srcOrd="0" destOrd="0" presId="urn:microsoft.com/office/officeart/2005/8/layout/process5"/>
    <dgm:cxn modelId="{312F1603-08F5-494E-826E-D2409EBEE36F}" srcId="{36F5574E-3012-453E-8E13-42D37236D782}" destId="{D8B87C69-788F-48DA-88D7-374C22B71085}" srcOrd="2" destOrd="0" parTransId="{DA7E310C-8A58-4535-907A-81D625320D4E}" sibTransId="{F2AA8853-4DB9-421E-BD51-501B9A1BFFA8}"/>
    <dgm:cxn modelId="{31D0514F-7132-4F81-9F0A-5252D7B9ECD2}" srcId="{36F5574E-3012-453E-8E13-42D37236D782}" destId="{E9095578-2E00-44A8-90AA-E549123F1BB9}" srcOrd="3" destOrd="0" parTransId="{C25691A3-16A8-417E-9335-6FE835A2BA0E}" sibTransId="{3FC3C10E-D04F-42E2-8B2A-EC613441010F}"/>
    <dgm:cxn modelId="{EC86CF3C-13A5-48C8-8C59-24509CA84551}" type="presOf" srcId="{36F5574E-3012-453E-8E13-42D37236D782}" destId="{ECE883AA-B507-4B26-A9B9-5B1A4FA03B34}" srcOrd="0" destOrd="0" presId="urn:microsoft.com/office/officeart/2005/8/layout/process5"/>
    <dgm:cxn modelId="{E03E9B17-D161-4DC2-8AD5-D87E9EABEA6D}" type="presOf" srcId="{F2AA8853-4DB9-421E-BD51-501B9A1BFFA8}" destId="{719F934B-7A47-4FB5-89A8-62036F768194}" srcOrd="1" destOrd="0" presId="urn:microsoft.com/office/officeart/2005/8/layout/process5"/>
    <dgm:cxn modelId="{10285D58-19C0-4464-AE6A-7C9B90D023CF}" type="presOf" srcId="{E9095578-2E00-44A8-90AA-E549123F1BB9}" destId="{E734AC82-33A9-45E6-846B-B94F2714DD1F}" srcOrd="0" destOrd="0" presId="urn:microsoft.com/office/officeart/2005/8/layout/process5"/>
    <dgm:cxn modelId="{664C4BD5-ED20-43FD-B0B8-E21ACBBD7F90}" type="presOf" srcId="{D9AEB90E-77B0-42AC-A537-FE994DD33CB8}" destId="{908B41CE-F542-4090-8014-E9CBAB4431B8}" srcOrd="0" destOrd="0" presId="urn:microsoft.com/office/officeart/2005/8/layout/process5"/>
    <dgm:cxn modelId="{F196D91D-237C-46BA-B1D0-B581EB14DA9E}" type="presOf" srcId="{E665B6A3-8FF5-44A8-BDBE-C4E931A0609F}" destId="{3F5F81C5-F44B-472E-BBAA-C135E8B83594}" srcOrd="0" destOrd="0" presId="urn:microsoft.com/office/officeart/2005/8/layout/process5"/>
    <dgm:cxn modelId="{CA2173C4-77E0-405D-9BEC-76AAA4C42024}" type="presOf" srcId="{58A35873-51B2-40CE-AF21-CBA7C3BD5DB6}" destId="{263DBB47-CA90-42E7-AEB1-E15D22D4CCC1}" srcOrd="1" destOrd="0" presId="urn:microsoft.com/office/officeart/2005/8/layout/process5"/>
    <dgm:cxn modelId="{4D196744-E450-4B1A-B208-B9654F311FE7}" type="presOf" srcId="{F2AA8853-4DB9-421E-BD51-501B9A1BFFA8}" destId="{F10AF601-A70F-4E0E-BC4C-C871EDE51F6E}" srcOrd="0" destOrd="0" presId="urn:microsoft.com/office/officeart/2005/8/layout/process5"/>
    <dgm:cxn modelId="{464A2040-2E3E-4D47-9169-6EA92D7E91C4}" srcId="{36F5574E-3012-453E-8E13-42D37236D782}" destId="{5CAF6ADD-7BB1-4422-88BD-6BDFA364DAF0}" srcOrd="0" destOrd="0" parTransId="{2A5D60C9-0C39-4FB7-9DCD-404A316F0D63}" sibTransId="{D9AEB90E-77B0-42AC-A537-FE994DD33CB8}"/>
    <dgm:cxn modelId="{A210A1DA-BBF2-4B9E-A010-3ADD05165D64}" type="presOf" srcId="{D8B87C69-788F-48DA-88D7-374C22B71085}" destId="{8037E12C-8FE1-43F0-8BD8-529723DCD72C}" srcOrd="0" destOrd="0" presId="urn:microsoft.com/office/officeart/2005/8/layout/process5"/>
    <dgm:cxn modelId="{49C7D9DC-7443-4C9B-B295-A255B4380B43}" type="presOf" srcId="{5CAF6ADD-7BB1-4422-88BD-6BDFA364DAF0}" destId="{496359F6-B9E3-4503-80A0-B4E37C455729}" srcOrd="0" destOrd="0" presId="urn:microsoft.com/office/officeart/2005/8/layout/process5"/>
    <dgm:cxn modelId="{A49CCF6F-C85E-4954-B1B1-C247595254B7}" srcId="{36F5574E-3012-453E-8E13-42D37236D782}" destId="{E665B6A3-8FF5-44A8-BDBE-C4E931A0609F}" srcOrd="1" destOrd="0" parTransId="{8770CE01-B7C5-4F4E-9245-EE751F8A5C49}" sibTransId="{58A35873-51B2-40CE-AF21-CBA7C3BD5DB6}"/>
    <dgm:cxn modelId="{D3AF9825-505A-49CF-9680-834F1462B21A}" type="presParOf" srcId="{ECE883AA-B507-4B26-A9B9-5B1A4FA03B34}" destId="{496359F6-B9E3-4503-80A0-B4E37C455729}" srcOrd="0" destOrd="0" presId="urn:microsoft.com/office/officeart/2005/8/layout/process5"/>
    <dgm:cxn modelId="{F40181C0-D15A-4CAF-9980-363D7C55BB24}" type="presParOf" srcId="{ECE883AA-B507-4B26-A9B9-5B1A4FA03B34}" destId="{908B41CE-F542-4090-8014-E9CBAB4431B8}" srcOrd="1" destOrd="0" presId="urn:microsoft.com/office/officeart/2005/8/layout/process5"/>
    <dgm:cxn modelId="{B7FA0E39-6C1D-4BD1-AEEC-1005FE03652F}" type="presParOf" srcId="{908B41CE-F542-4090-8014-E9CBAB4431B8}" destId="{C2FA797A-C356-4CD3-90F9-8140AB22E3B9}" srcOrd="0" destOrd="0" presId="urn:microsoft.com/office/officeart/2005/8/layout/process5"/>
    <dgm:cxn modelId="{4783F8E1-6AA7-400C-8B3B-9720E7A600B0}" type="presParOf" srcId="{ECE883AA-B507-4B26-A9B9-5B1A4FA03B34}" destId="{3F5F81C5-F44B-472E-BBAA-C135E8B83594}" srcOrd="2" destOrd="0" presId="urn:microsoft.com/office/officeart/2005/8/layout/process5"/>
    <dgm:cxn modelId="{4DBC0F7E-0981-410A-9CBD-D8F6880C25DE}" type="presParOf" srcId="{ECE883AA-B507-4B26-A9B9-5B1A4FA03B34}" destId="{F66BABE7-35DF-48C2-8B56-261C31018913}" srcOrd="3" destOrd="0" presId="urn:microsoft.com/office/officeart/2005/8/layout/process5"/>
    <dgm:cxn modelId="{11AE38A5-5893-42E6-BFF3-77E3187DF211}" type="presParOf" srcId="{F66BABE7-35DF-48C2-8B56-261C31018913}" destId="{263DBB47-CA90-42E7-AEB1-E15D22D4CCC1}" srcOrd="0" destOrd="0" presId="urn:microsoft.com/office/officeart/2005/8/layout/process5"/>
    <dgm:cxn modelId="{6590D4D3-B2C1-467C-8F09-6E66BA60FE0A}" type="presParOf" srcId="{ECE883AA-B507-4B26-A9B9-5B1A4FA03B34}" destId="{8037E12C-8FE1-43F0-8BD8-529723DCD72C}" srcOrd="4" destOrd="0" presId="urn:microsoft.com/office/officeart/2005/8/layout/process5"/>
    <dgm:cxn modelId="{08B09862-9148-4B1D-8E32-95F7E279A7D7}" type="presParOf" srcId="{ECE883AA-B507-4B26-A9B9-5B1A4FA03B34}" destId="{F10AF601-A70F-4E0E-BC4C-C871EDE51F6E}" srcOrd="5" destOrd="0" presId="urn:microsoft.com/office/officeart/2005/8/layout/process5"/>
    <dgm:cxn modelId="{82A52D54-E956-4CE5-ACD4-5F27865533B7}" type="presParOf" srcId="{F10AF601-A70F-4E0E-BC4C-C871EDE51F6E}" destId="{719F934B-7A47-4FB5-89A8-62036F768194}" srcOrd="0" destOrd="0" presId="urn:microsoft.com/office/officeart/2005/8/layout/process5"/>
    <dgm:cxn modelId="{436E7D46-7511-4294-8658-B34C6E1704D6}" type="presParOf" srcId="{ECE883AA-B507-4B26-A9B9-5B1A4FA03B34}" destId="{E734AC82-33A9-45E6-846B-B94F2714DD1F}" srcOrd="6" destOrd="0" presId="urn:microsoft.com/office/officeart/2005/8/layout/process5"/>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F621253B-B380-4259-826C-F05045C0D5ED}" type="doc">
      <dgm:prSet loTypeId="urn:microsoft.com/office/officeart/2005/8/layout/process5" loCatId="process" qsTypeId="urn:microsoft.com/office/officeart/2005/8/quickstyle/simple5" qsCatId="simple" csTypeId="urn:microsoft.com/office/officeart/2005/8/colors/colorful1" csCatId="colorful" phldr="1"/>
      <dgm:spPr/>
      <dgm:t>
        <a:bodyPr/>
        <a:lstStyle/>
        <a:p>
          <a:endParaRPr lang="en-IN"/>
        </a:p>
      </dgm:t>
    </dgm:pt>
    <dgm:pt modelId="{E61D12BD-F382-432B-8C63-04151D60BE7C}">
      <dgm:prSet phldrT="[Text]" custT="1"/>
      <dgm:spPr/>
      <dgm:t>
        <a:bodyPr/>
        <a:lstStyle/>
        <a:p>
          <a:r>
            <a:rPr lang="en-IN" sz="1200" dirty="0">
              <a:solidFill>
                <a:schemeClr val="bg1"/>
              </a:solidFill>
            </a:rPr>
            <a:t>HR Admin Manages Training Courses (Planning &amp; Including new courses)</a:t>
          </a:r>
        </a:p>
      </dgm:t>
    </dgm:pt>
    <dgm:pt modelId="{892FFCC0-0C60-4221-BC44-E45E4529B4F3}" type="parTrans" cxnId="{F9D8CA68-F97B-40CF-BC32-EF16A6A79888}">
      <dgm:prSet/>
      <dgm:spPr/>
      <dgm:t>
        <a:bodyPr/>
        <a:lstStyle/>
        <a:p>
          <a:endParaRPr lang="en-IN"/>
        </a:p>
      </dgm:t>
    </dgm:pt>
    <dgm:pt modelId="{2AD6733E-A284-42E9-82D7-E022FD99DB5F}" type="sibTrans" cxnId="{F9D8CA68-F97B-40CF-BC32-EF16A6A79888}">
      <dgm:prSet/>
      <dgm:spPr/>
      <dgm:t>
        <a:bodyPr/>
        <a:lstStyle/>
        <a:p>
          <a:endParaRPr lang="en-IN"/>
        </a:p>
      </dgm:t>
    </dgm:pt>
    <dgm:pt modelId="{E1FF6325-F366-43A3-88AB-2DDA9F06ABDF}">
      <dgm:prSet phldrT="[Text]" custT="1"/>
      <dgm:spPr/>
      <dgm:t>
        <a:bodyPr/>
        <a:lstStyle/>
        <a:p>
          <a:r>
            <a:rPr lang="en-IN" sz="1200" dirty="0">
              <a:solidFill>
                <a:schemeClr val="bg1"/>
              </a:solidFill>
            </a:rPr>
            <a:t>Manager Recommends Training to his Team member during Performance Review </a:t>
          </a:r>
        </a:p>
      </dgm:t>
    </dgm:pt>
    <dgm:pt modelId="{96DF0567-999A-4DED-AC5F-2797B383B190}" type="parTrans" cxnId="{A2A6F906-9C3F-4455-9361-892763916F6F}">
      <dgm:prSet/>
      <dgm:spPr/>
      <dgm:t>
        <a:bodyPr/>
        <a:lstStyle/>
        <a:p>
          <a:endParaRPr lang="en-IN"/>
        </a:p>
      </dgm:t>
    </dgm:pt>
    <dgm:pt modelId="{6FA2E104-336C-4F44-9DCA-CAFA7CF8162A}" type="sibTrans" cxnId="{A2A6F906-9C3F-4455-9361-892763916F6F}">
      <dgm:prSet/>
      <dgm:spPr/>
      <dgm:t>
        <a:bodyPr/>
        <a:lstStyle/>
        <a:p>
          <a:endParaRPr lang="en-IN"/>
        </a:p>
      </dgm:t>
    </dgm:pt>
    <dgm:pt modelId="{1F2FE327-462F-44DE-A964-BE5DF0661FE0}">
      <dgm:prSet phldrT="[Text]" custT="1"/>
      <dgm:spPr/>
      <dgm:t>
        <a:bodyPr/>
        <a:lstStyle/>
        <a:p>
          <a:r>
            <a:rPr lang="en-IN" sz="1200" dirty="0">
              <a:solidFill>
                <a:schemeClr val="bg1"/>
              </a:solidFill>
            </a:rPr>
            <a:t>Manager Monitors Training Recommendation – Progress Status</a:t>
          </a:r>
        </a:p>
      </dgm:t>
    </dgm:pt>
    <dgm:pt modelId="{BD7FCD88-7E34-472C-8992-7CB5B007AA03}" type="parTrans" cxnId="{4D49EE47-DCB4-4D74-9A24-B9172079144C}">
      <dgm:prSet/>
      <dgm:spPr/>
      <dgm:t>
        <a:bodyPr/>
        <a:lstStyle/>
        <a:p>
          <a:endParaRPr lang="en-IN"/>
        </a:p>
      </dgm:t>
    </dgm:pt>
    <dgm:pt modelId="{03E9026A-4B45-4628-BF18-61175FB97EB3}" type="sibTrans" cxnId="{4D49EE47-DCB4-4D74-9A24-B9172079144C}">
      <dgm:prSet/>
      <dgm:spPr/>
      <dgm:t>
        <a:bodyPr/>
        <a:lstStyle/>
        <a:p>
          <a:endParaRPr lang="en-IN"/>
        </a:p>
      </dgm:t>
    </dgm:pt>
    <dgm:pt modelId="{D041E262-4844-481A-B9DF-47CF57359EC0}">
      <dgm:prSet phldrT="[Text]" custT="1"/>
      <dgm:spPr/>
      <dgm:t>
        <a:bodyPr/>
        <a:lstStyle/>
        <a:p>
          <a:r>
            <a:rPr lang="en-IN" sz="1200" dirty="0">
              <a:solidFill>
                <a:schemeClr val="bg1"/>
              </a:solidFill>
            </a:rPr>
            <a:t>Flexibility to Recommend Training all through the Year</a:t>
          </a:r>
        </a:p>
      </dgm:t>
    </dgm:pt>
    <dgm:pt modelId="{C8550F54-584E-47D0-BAD0-835C0246F8FE}" type="parTrans" cxnId="{1826284B-F19D-49EE-9176-AF2FC3F74743}">
      <dgm:prSet/>
      <dgm:spPr/>
      <dgm:t>
        <a:bodyPr/>
        <a:lstStyle/>
        <a:p>
          <a:endParaRPr lang="en-IN"/>
        </a:p>
      </dgm:t>
    </dgm:pt>
    <dgm:pt modelId="{571C734D-4C1D-4D82-83C4-37507B9E28D7}" type="sibTrans" cxnId="{1826284B-F19D-49EE-9176-AF2FC3F74743}">
      <dgm:prSet/>
      <dgm:spPr/>
      <dgm:t>
        <a:bodyPr/>
        <a:lstStyle/>
        <a:p>
          <a:endParaRPr lang="en-IN"/>
        </a:p>
      </dgm:t>
    </dgm:pt>
    <dgm:pt modelId="{16581BC2-DA7F-4BF1-965C-27A01746DC81}">
      <dgm:prSet phldrT="[Text]" custT="1"/>
      <dgm:spPr/>
      <dgm:t>
        <a:bodyPr/>
        <a:lstStyle/>
        <a:p>
          <a:r>
            <a:rPr lang="en-IN" sz="1200" dirty="0">
              <a:solidFill>
                <a:schemeClr val="bg1"/>
              </a:solidFill>
            </a:rPr>
            <a:t>Employee aware of Trainings to undergo &amp; completed</a:t>
          </a:r>
        </a:p>
      </dgm:t>
    </dgm:pt>
    <dgm:pt modelId="{BC45AB4D-D11F-4069-B2D1-F1EED2B427C9}" type="parTrans" cxnId="{89B86B0F-A55C-4909-96E4-7E9D9D33FAD6}">
      <dgm:prSet/>
      <dgm:spPr/>
      <dgm:t>
        <a:bodyPr/>
        <a:lstStyle/>
        <a:p>
          <a:endParaRPr lang="en-IN"/>
        </a:p>
      </dgm:t>
    </dgm:pt>
    <dgm:pt modelId="{BD8ABCF2-5A5D-4C91-A362-4D0E9FC3F543}" type="sibTrans" cxnId="{89B86B0F-A55C-4909-96E4-7E9D9D33FAD6}">
      <dgm:prSet/>
      <dgm:spPr/>
      <dgm:t>
        <a:bodyPr/>
        <a:lstStyle/>
        <a:p>
          <a:endParaRPr lang="en-IN"/>
        </a:p>
      </dgm:t>
    </dgm:pt>
    <dgm:pt modelId="{CB648699-441A-4085-AB30-9EEE1776C94C}">
      <dgm:prSet phldrT="[Text]" custT="1"/>
      <dgm:spPr/>
      <dgm:t>
        <a:bodyPr/>
        <a:lstStyle/>
        <a:p>
          <a:r>
            <a:rPr lang="en-IN" sz="1200" dirty="0">
              <a:solidFill>
                <a:schemeClr val="bg1"/>
              </a:solidFill>
            </a:rPr>
            <a:t>HR Admin Generates Reports</a:t>
          </a:r>
        </a:p>
      </dgm:t>
    </dgm:pt>
    <dgm:pt modelId="{11B16F59-5F6D-4533-A9DC-ED3A0DFA4858}" type="parTrans" cxnId="{059E5390-E833-4469-BE46-8A8A6B1D1952}">
      <dgm:prSet/>
      <dgm:spPr/>
      <dgm:t>
        <a:bodyPr/>
        <a:lstStyle/>
        <a:p>
          <a:endParaRPr lang="en-IN"/>
        </a:p>
      </dgm:t>
    </dgm:pt>
    <dgm:pt modelId="{31A368D0-8CEB-49FB-8458-969CE5F7096F}" type="sibTrans" cxnId="{059E5390-E833-4469-BE46-8A8A6B1D1952}">
      <dgm:prSet/>
      <dgm:spPr/>
      <dgm:t>
        <a:bodyPr/>
        <a:lstStyle/>
        <a:p>
          <a:endParaRPr lang="en-IN"/>
        </a:p>
      </dgm:t>
    </dgm:pt>
    <dgm:pt modelId="{3A3FA824-F78C-45A2-A9D1-1AF5FE88F511}" type="pres">
      <dgm:prSet presAssocID="{F621253B-B380-4259-826C-F05045C0D5ED}" presName="diagram" presStyleCnt="0">
        <dgm:presLayoutVars>
          <dgm:dir/>
          <dgm:resizeHandles val="exact"/>
        </dgm:presLayoutVars>
      </dgm:prSet>
      <dgm:spPr/>
      <dgm:t>
        <a:bodyPr/>
        <a:lstStyle/>
        <a:p>
          <a:endParaRPr lang="en-US"/>
        </a:p>
      </dgm:t>
    </dgm:pt>
    <dgm:pt modelId="{263972F3-3B72-4560-A8AB-61C17BFCCFED}" type="pres">
      <dgm:prSet presAssocID="{E61D12BD-F382-432B-8C63-04151D60BE7C}" presName="node" presStyleLbl="node1" presStyleIdx="0" presStyleCnt="6">
        <dgm:presLayoutVars>
          <dgm:bulletEnabled val="1"/>
        </dgm:presLayoutVars>
      </dgm:prSet>
      <dgm:spPr/>
      <dgm:t>
        <a:bodyPr/>
        <a:lstStyle/>
        <a:p>
          <a:endParaRPr lang="en-US"/>
        </a:p>
      </dgm:t>
    </dgm:pt>
    <dgm:pt modelId="{4D6AE92A-58AB-4A54-BE71-CEE2A6D79D57}" type="pres">
      <dgm:prSet presAssocID="{2AD6733E-A284-42E9-82D7-E022FD99DB5F}" presName="sibTrans" presStyleLbl="sibTrans2D1" presStyleIdx="0" presStyleCnt="5"/>
      <dgm:spPr/>
      <dgm:t>
        <a:bodyPr/>
        <a:lstStyle/>
        <a:p>
          <a:endParaRPr lang="en-US"/>
        </a:p>
      </dgm:t>
    </dgm:pt>
    <dgm:pt modelId="{42400867-A2C2-4660-ABB6-8E18A7B8A635}" type="pres">
      <dgm:prSet presAssocID="{2AD6733E-A284-42E9-82D7-E022FD99DB5F}" presName="connectorText" presStyleLbl="sibTrans2D1" presStyleIdx="0" presStyleCnt="5"/>
      <dgm:spPr/>
      <dgm:t>
        <a:bodyPr/>
        <a:lstStyle/>
        <a:p>
          <a:endParaRPr lang="en-US"/>
        </a:p>
      </dgm:t>
    </dgm:pt>
    <dgm:pt modelId="{E3A0BD49-5728-4886-AF97-FE246132FF8A}" type="pres">
      <dgm:prSet presAssocID="{E1FF6325-F366-43A3-88AB-2DDA9F06ABDF}" presName="node" presStyleLbl="node1" presStyleIdx="1" presStyleCnt="6">
        <dgm:presLayoutVars>
          <dgm:bulletEnabled val="1"/>
        </dgm:presLayoutVars>
      </dgm:prSet>
      <dgm:spPr/>
      <dgm:t>
        <a:bodyPr/>
        <a:lstStyle/>
        <a:p>
          <a:endParaRPr lang="en-US"/>
        </a:p>
      </dgm:t>
    </dgm:pt>
    <dgm:pt modelId="{5772DE7D-7101-4803-BEDA-D9F4C5EFF4BE}" type="pres">
      <dgm:prSet presAssocID="{6FA2E104-336C-4F44-9DCA-CAFA7CF8162A}" presName="sibTrans" presStyleLbl="sibTrans2D1" presStyleIdx="1" presStyleCnt="5"/>
      <dgm:spPr/>
      <dgm:t>
        <a:bodyPr/>
        <a:lstStyle/>
        <a:p>
          <a:endParaRPr lang="en-US"/>
        </a:p>
      </dgm:t>
    </dgm:pt>
    <dgm:pt modelId="{144CE68E-A2B4-4C99-BD67-6788E6BA396D}" type="pres">
      <dgm:prSet presAssocID="{6FA2E104-336C-4F44-9DCA-CAFA7CF8162A}" presName="connectorText" presStyleLbl="sibTrans2D1" presStyleIdx="1" presStyleCnt="5"/>
      <dgm:spPr/>
      <dgm:t>
        <a:bodyPr/>
        <a:lstStyle/>
        <a:p>
          <a:endParaRPr lang="en-US"/>
        </a:p>
      </dgm:t>
    </dgm:pt>
    <dgm:pt modelId="{1DAC8847-78F1-4F04-81A5-4AB429F58C20}" type="pres">
      <dgm:prSet presAssocID="{1F2FE327-462F-44DE-A964-BE5DF0661FE0}" presName="node" presStyleLbl="node1" presStyleIdx="2" presStyleCnt="6">
        <dgm:presLayoutVars>
          <dgm:bulletEnabled val="1"/>
        </dgm:presLayoutVars>
      </dgm:prSet>
      <dgm:spPr/>
      <dgm:t>
        <a:bodyPr/>
        <a:lstStyle/>
        <a:p>
          <a:endParaRPr lang="en-US"/>
        </a:p>
      </dgm:t>
    </dgm:pt>
    <dgm:pt modelId="{29DBFB08-19C2-4C83-9EA1-7DB3094286BE}" type="pres">
      <dgm:prSet presAssocID="{03E9026A-4B45-4628-BF18-61175FB97EB3}" presName="sibTrans" presStyleLbl="sibTrans2D1" presStyleIdx="2" presStyleCnt="5"/>
      <dgm:spPr/>
      <dgm:t>
        <a:bodyPr/>
        <a:lstStyle/>
        <a:p>
          <a:endParaRPr lang="en-US"/>
        </a:p>
      </dgm:t>
    </dgm:pt>
    <dgm:pt modelId="{10B09548-B65E-4EFB-A406-5B9AEC2F1F1E}" type="pres">
      <dgm:prSet presAssocID="{03E9026A-4B45-4628-BF18-61175FB97EB3}" presName="connectorText" presStyleLbl="sibTrans2D1" presStyleIdx="2" presStyleCnt="5"/>
      <dgm:spPr/>
      <dgm:t>
        <a:bodyPr/>
        <a:lstStyle/>
        <a:p>
          <a:endParaRPr lang="en-US"/>
        </a:p>
      </dgm:t>
    </dgm:pt>
    <dgm:pt modelId="{6C61052D-BAD4-4200-AF43-226FC488F8DB}" type="pres">
      <dgm:prSet presAssocID="{D041E262-4844-481A-B9DF-47CF57359EC0}" presName="node" presStyleLbl="node1" presStyleIdx="3" presStyleCnt="6">
        <dgm:presLayoutVars>
          <dgm:bulletEnabled val="1"/>
        </dgm:presLayoutVars>
      </dgm:prSet>
      <dgm:spPr/>
      <dgm:t>
        <a:bodyPr/>
        <a:lstStyle/>
        <a:p>
          <a:endParaRPr lang="en-US"/>
        </a:p>
      </dgm:t>
    </dgm:pt>
    <dgm:pt modelId="{4E8D5CCD-4B30-443C-9194-4F040F024621}" type="pres">
      <dgm:prSet presAssocID="{571C734D-4C1D-4D82-83C4-37507B9E28D7}" presName="sibTrans" presStyleLbl="sibTrans2D1" presStyleIdx="3" presStyleCnt="5"/>
      <dgm:spPr/>
      <dgm:t>
        <a:bodyPr/>
        <a:lstStyle/>
        <a:p>
          <a:endParaRPr lang="en-US"/>
        </a:p>
      </dgm:t>
    </dgm:pt>
    <dgm:pt modelId="{2CA23E0B-EDD3-4410-8C33-879B2C7CF034}" type="pres">
      <dgm:prSet presAssocID="{571C734D-4C1D-4D82-83C4-37507B9E28D7}" presName="connectorText" presStyleLbl="sibTrans2D1" presStyleIdx="3" presStyleCnt="5"/>
      <dgm:spPr/>
      <dgm:t>
        <a:bodyPr/>
        <a:lstStyle/>
        <a:p>
          <a:endParaRPr lang="en-US"/>
        </a:p>
      </dgm:t>
    </dgm:pt>
    <dgm:pt modelId="{EA44FD9F-7216-4B6E-8DFF-C3169A797992}" type="pres">
      <dgm:prSet presAssocID="{16581BC2-DA7F-4BF1-965C-27A01746DC81}" presName="node" presStyleLbl="node1" presStyleIdx="4" presStyleCnt="6">
        <dgm:presLayoutVars>
          <dgm:bulletEnabled val="1"/>
        </dgm:presLayoutVars>
      </dgm:prSet>
      <dgm:spPr/>
      <dgm:t>
        <a:bodyPr/>
        <a:lstStyle/>
        <a:p>
          <a:endParaRPr lang="en-US"/>
        </a:p>
      </dgm:t>
    </dgm:pt>
    <dgm:pt modelId="{93990B91-0FB2-4993-9EC4-9B5BE68CC928}" type="pres">
      <dgm:prSet presAssocID="{BD8ABCF2-5A5D-4C91-A362-4D0E9FC3F543}" presName="sibTrans" presStyleLbl="sibTrans2D1" presStyleIdx="4" presStyleCnt="5"/>
      <dgm:spPr/>
      <dgm:t>
        <a:bodyPr/>
        <a:lstStyle/>
        <a:p>
          <a:endParaRPr lang="en-US"/>
        </a:p>
      </dgm:t>
    </dgm:pt>
    <dgm:pt modelId="{E22B6A32-5604-4848-8423-CB5DFA50DCD6}" type="pres">
      <dgm:prSet presAssocID="{BD8ABCF2-5A5D-4C91-A362-4D0E9FC3F543}" presName="connectorText" presStyleLbl="sibTrans2D1" presStyleIdx="4" presStyleCnt="5"/>
      <dgm:spPr/>
      <dgm:t>
        <a:bodyPr/>
        <a:lstStyle/>
        <a:p>
          <a:endParaRPr lang="en-US"/>
        </a:p>
      </dgm:t>
    </dgm:pt>
    <dgm:pt modelId="{688302F7-939D-467C-B93F-E12877A86B88}" type="pres">
      <dgm:prSet presAssocID="{CB648699-441A-4085-AB30-9EEE1776C94C}" presName="node" presStyleLbl="node1" presStyleIdx="5" presStyleCnt="6">
        <dgm:presLayoutVars>
          <dgm:bulletEnabled val="1"/>
        </dgm:presLayoutVars>
      </dgm:prSet>
      <dgm:spPr/>
      <dgm:t>
        <a:bodyPr/>
        <a:lstStyle/>
        <a:p>
          <a:endParaRPr lang="en-US"/>
        </a:p>
      </dgm:t>
    </dgm:pt>
  </dgm:ptLst>
  <dgm:cxnLst>
    <dgm:cxn modelId="{89B86B0F-A55C-4909-96E4-7E9D9D33FAD6}" srcId="{F621253B-B380-4259-826C-F05045C0D5ED}" destId="{16581BC2-DA7F-4BF1-965C-27A01746DC81}" srcOrd="4" destOrd="0" parTransId="{BC45AB4D-D11F-4069-B2D1-F1EED2B427C9}" sibTransId="{BD8ABCF2-5A5D-4C91-A362-4D0E9FC3F543}"/>
    <dgm:cxn modelId="{4D49EE47-DCB4-4D74-9A24-B9172079144C}" srcId="{F621253B-B380-4259-826C-F05045C0D5ED}" destId="{1F2FE327-462F-44DE-A964-BE5DF0661FE0}" srcOrd="2" destOrd="0" parTransId="{BD7FCD88-7E34-472C-8992-7CB5B007AA03}" sibTransId="{03E9026A-4B45-4628-BF18-61175FB97EB3}"/>
    <dgm:cxn modelId="{BAC12089-25D8-4256-9B6B-EF8FADF2C52C}" type="presOf" srcId="{CB648699-441A-4085-AB30-9EEE1776C94C}" destId="{688302F7-939D-467C-B93F-E12877A86B88}" srcOrd="0" destOrd="0" presId="urn:microsoft.com/office/officeart/2005/8/layout/process5"/>
    <dgm:cxn modelId="{59075A5F-7A4E-4204-961C-8D03A5EFD5CF}" type="presOf" srcId="{571C734D-4C1D-4D82-83C4-37507B9E28D7}" destId="{2CA23E0B-EDD3-4410-8C33-879B2C7CF034}" srcOrd="1" destOrd="0" presId="urn:microsoft.com/office/officeart/2005/8/layout/process5"/>
    <dgm:cxn modelId="{6D2C4F2A-0407-45A8-BFEC-D6085F37AE17}" type="presOf" srcId="{BD8ABCF2-5A5D-4C91-A362-4D0E9FC3F543}" destId="{E22B6A32-5604-4848-8423-CB5DFA50DCD6}" srcOrd="1" destOrd="0" presId="urn:microsoft.com/office/officeart/2005/8/layout/process5"/>
    <dgm:cxn modelId="{5226F867-C9FE-4CE0-81A1-050C80F6B7F1}" type="presOf" srcId="{E1FF6325-F366-43A3-88AB-2DDA9F06ABDF}" destId="{E3A0BD49-5728-4886-AF97-FE246132FF8A}" srcOrd="0" destOrd="0" presId="urn:microsoft.com/office/officeart/2005/8/layout/process5"/>
    <dgm:cxn modelId="{646D1E83-7492-4AC3-99AB-619BB1B44E97}" type="presOf" srcId="{2AD6733E-A284-42E9-82D7-E022FD99DB5F}" destId="{4D6AE92A-58AB-4A54-BE71-CEE2A6D79D57}" srcOrd="0" destOrd="0" presId="urn:microsoft.com/office/officeart/2005/8/layout/process5"/>
    <dgm:cxn modelId="{270A8B57-0108-485C-BFDD-1CED5AA23160}" type="presOf" srcId="{F621253B-B380-4259-826C-F05045C0D5ED}" destId="{3A3FA824-F78C-45A2-A9D1-1AF5FE88F511}" srcOrd="0" destOrd="0" presId="urn:microsoft.com/office/officeart/2005/8/layout/process5"/>
    <dgm:cxn modelId="{059E5390-E833-4469-BE46-8A8A6B1D1952}" srcId="{F621253B-B380-4259-826C-F05045C0D5ED}" destId="{CB648699-441A-4085-AB30-9EEE1776C94C}" srcOrd="5" destOrd="0" parTransId="{11B16F59-5F6D-4533-A9DC-ED3A0DFA4858}" sibTransId="{31A368D0-8CEB-49FB-8458-969CE5F7096F}"/>
    <dgm:cxn modelId="{172D5795-828B-4668-9F8A-2548DBC0F87E}" type="presOf" srcId="{571C734D-4C1D-4D82-83C4-37507B9E28D7}" destId="{4E8D5CCD-4B30-443C-9194-4F040F024621}" srcOrd="0" destOrd="0" presId="urn:microsoft.com/office/officeart/2005/8/layout/process5"/>
    <dgm:cxn modelId="{3E91767E-231A-4A67-BE2B-4D504529CE8A}" type="presOf" srcId="{E61D12BD-F382-432B-8C63-04151D60BE7C}" destId="{263972F3-3B72-4560-A8AB-61C17BFCCFED}" srcOrd="0" destOrd="0" presId="urn:microsoft.com/office/officeart/2005/8/layout/process5"/>
    <dgm:cxn modelId="{F2B290C4-13BF-4ECC-A79A-31A2EB38945C}" type="presOf" srcId="{1F2FE327-462F-44DE-A964-BE5DF0661FE0}" destId="{1DAC8847-78F1-4F04-81A5-4AB429F58C20}" srcOrd="0" destOrd="0" presId="urn:microsoft.com/office/officeart/2005/8/layout/process5"/>
    <dgm:cxn modelId="{0A358A23-5C34-4650-B028-470B2F97534F}" type="presOf" srcId="{6FA2E104-336C-4F44-9DCA-CAFA7CF8162A}" destId="{5772DE7D-7101-4803-BEDA-D9F4C5EFF4BE}" srcOrd="0" destOrd="0" presId="urn:microsoft.com/office/officeart/2005/8/layout/process5"/>
    <dgm:cxn modelId="{54BF62A9-16E3-4019-91DD-D8D0F5EBAB77}" type="presOf" srcId="{16581BC2-DA7F-4BF1-965C-27A01746DC81}" destId="{EA44FD9F-7216-4B6E-8DFF-C3169A797992}" srcOrd="0" destOrd="0" presId="urn:microsoft.com/office/officeart/2005/8/layout/process5"/>
    <dgm:cxn modelId="{09760D7A-A162-4BA8-BAEC-C2F088907571}" type="presOf" srcId="{03E9026A-4B45-4628-BF18-61175FB97EB3}" destId="{29DBFB08-19C2-4C83-9EA1-7DB3094286BE}" srcOrd="0" destOrd="0" presId="urn:microsoft.com/office/officeart/2005/8/layout/process5"/>
    <dgm:cxn modelId="{C5793CAA-66C4-4F37-BE21-B86E9154756F}" type="presOf" srcId="{2AD6733E-A284-42E9-82D7-E022FD99DB5F}" destId="{42400867-A2C2-4660-ABB6-8E18A7B8A635}" srcOrd="1" destOrd="0" presId="urn:microsoft.com/office/officeart/2005/8/layout/process5"/>
    <dgm:cxn modelId="{DB036324-4F7F-4E7B-9B51-CD32C3777F39}" type="presOf" srcId="{BD8ABCF2-5A5D-4C91-A362-4D0E9FC3F543}" destId="{93990B91-0FB2-4993-9EC4-9B5BE68CC928}" srcOrd="0" destOrd="0" presId="urn:microsoft.com/office/officeart/2005/8/layout/process5"/>
    <dgm:cxn modelId="{F9D8CA68-F97B-40CF-BC32-EF16A6A79888}" srcId="{F621253B-B380-4259-826C-F05045C0D5ED}" destId="{E61D12BD-F382-432B-8C63-04151D60BE7C}" srcOrd="0" destOrd="0" parTransId="{892FFCC0-0C60-4221-BC44-E45E4529B4F3}" sibTransId="{2AD6733E-A284-42E9-82D7-E022FD99DB5F}"/>
    <dgm:cxn modelId="{E6F32AAB-2DF8-4CC0-8547-8BDF7BA7B3D6}" type="presOf" srcId="{6FA2E104-336C-4F44-9DCA-CAFA7CF8162A}" destId="{144CE68E-A2B4-4C99-BD67-6788E6BA396D}" srcOrd="1" destOrd="0" presId="urn:microsoft.com/office/officeart/2005/8/layout/process5"/>
    <dgm:cxn modelId="{A2A6F906-9C3F-4455-9361-892763916F6F}" srcId="{F621253B-B380-4259-826C-F05045C0D5ED}" destId="{E1FF6325-F366-43A3-88AB-2DDA9F06ABDF}" srcOrd="1" destOrd="0" parTransId="{96DF0567-999A-4DED-AC5F-2797B383B190}" sibTransId="{6FA2E104-336C-4F44-9DCA-CAFA7CF8162A}"/>
    <dgm:cxn modelId="{8156F2DD-2AFA-4683-BF5D-5E2C2D04C8F3}" type="presOf" srcId="{03E9026A-4B45-4628-BF18-61175FB97EB3}" destId="{10B09548-B65E-4EFB-A406-5B9AEC2F1F1E}" srcOrd="1" destOrd="0" presId="urn:microsoft.com/office/officeart/2005/8/layout/process5"/>
    <dgm:cxn modelId="{1826284B-F19D-49EE-9176-AF2FC3F74743}" srcId="{F621253B-B380-4259-826C-F05045C0D5ED}" destId="{D041E262-4844-481A-B9DF-47CF57359EC0}" srcOrd="3" destOrd="0" parTransId="{C8550F54-584E-47D0-BAD0-835C0246F8FE}" sibTransId="{571C734D-4C1D-4D82-83C4-37507B9E28D7}"/>
    <dgm:cxn modelId="{0471815F-1238-4E20-87E5-BC8FA93772C1}" type="presOf" srcId="{D041E262-4844-481A-B9DF-47CF57359EC0}" destId="{6C61052D-BAD4-4200-AF43-226FC488F8DB}" srcOrd="0" destOrd="0" presId="urn:microsoft.com/office/officeart/2005/8/layout/process5"/>
    <dgm:cxn modelId="{D99ECFC1-BFFE-4ECD-BDFF-9976DA3A2FB2}" type="presParOf" srcId="{3A3FA824-F78C-45A2-A9D1-1AF5FE88F511}" destId="{263972F3-3B72-4560-A8AB-61C17BFCCFED}" srcOrd="0" destOrd="0" presId="urn:microsoft.com/office/officeart/2005/8/layout/process5"/>
    <dgm:cxn modelId="{7C128E63-95C1-4D10-98AC-1C8C9A9F46D8}" type="presParOf" srcId="{3A3FA824-F78C-45A2-A9D1-1AF5FE88F511}" destId="{4D6AE92A-58AB-4A54-BE71-CEE2A6D79D57}" srcOrd="1" destOrd="0" presId="urn:microsoft.com/office/officeart/2005/8/layout/process5"/>
    <dgm:cxn modelId="{9C36F730-23E6-4A3F-8F03-8A92A0F4834F}" type="presParOf" srcId="{4D6AE92A-58AB-4A54-BE71-CEE2A6D79D57}" destId="{42400867-A2C2-4660-ABB6-8E18A7B8A635}" srcOrd="0" destOrd="0" presId="urn:microsoft.com/office/officeart/2005/8/layout/process5"/>
    <dgm:cxn modelId="{89D35978-66E4-4B1F-A6C9-56DF221BBD56}" type="presParOf" srcId="{3A3FA824-F78C-45A2-A9D1-1AF5FE88F511}" destId="{E3A0BD49-5728-4886-AF97-FE246132FF8A}" srcOrd="2" destOrd="0" presId="urn:microsoft.com/office/officeart/2005/8/layout/process5"/>
    <dgm:cxn modelId="{33651131-7183-41D2-AD36-DD36BB868A74}" type="presParOf" srcId="{3A3FA824-F78C-45A2-A9D1-1AF5FE88F511}" destId="{5772DE7D-7101-4803-BEDA-D9F4C5EFF4BE}" srcOrd="3" destOrd="0" presId="urn:microsoft.com/office/officeart/2005/8/layout/process5"/>
    <dgm:cxn modelId="{EB6DC62E-E13A-4F36-8835-D6061075F409}" type="presParOf" srcId="{5772DE7D-7101-4803-BEDA-D9F4C5EFF4BE}" destId="{144CE68E-A2B4-4C99-BD67-6788E6BA396D}" srcOrd="0" destOrd="0" presId="urn:microsoft.com/office/officeart/2005/8/layout/process5"/>
    <dgm:cxn modelId="{D3E19E35-3A9B-4F23-8B65-F97B6441CDAA}" type="presParOf" srcId="{3A3FA824-F78C-45A2-A9D1-1AF5FE88F511}" destId="{1DAC8847-78F1-4F04-81A5-4AB429F58C20}" srcOrd="4" destOrd="0" presId="urn:microsoft.com/office/officeart/2005/8/layout/process5"/>
    <dgm:cxn modelId="{1291B49C-11EA-4ED4-B001-7B0F22D1C111}" type="presParOf" srcId="{3A3FA824-F78C-45A2-A9D1-1AF5FE88F511}" destId="{29DBFB08-19C2-4C83-9EA1-7DB3094286BE}" srcOrd="5" destOrd="0" presId="urn:microsoft.com/office/officeart/2005/8/layout/process5"/>
    <dgm:cxn modelId="{16EF9463-59B9-4A0C-83C3-5157385AF165}" type="presParOf" srcId="{29DBFB08-19C2-4C83-9EA1-7DB3094286BE}" destId="{10B09548-B65E-4EFB-A406-5B9AEC2F1F1E}" srcOrd="0" destOrd="0" presId="urn:microsoft.com/office/officeart/2005/8/layout/process5"/>
    <dgm:cxn modelId="{68FCBE75-FF27-44DE-BB7A-C3071E32A2EE}" type="presParOf" srcId="{3A3FA824-F78C-45A2-A9D1-1AF5FE88F511}" destId="{6C61052D-BAD4-4200-AF43-226FC488F8DB}" srcOrd="6" destOrd="0" presId="urn:microsoft.com/office/officeart/2005/8/layout/process5"/>
    <dgm:cxn modelId="{C6EF05C2-8863-4433-985F-1C95389985E8}" type="presParOf" srcId="{3A3FA824-F78C-45A2-A9D1-1AF5FE88F511}" destId="{4E8D5CCD-4B30-443C-9194-4F040F024621}" srcOrd="7" destOrd="0" presId="urn:microsoft.com/office/officeart/2005/8/layout/process5"/>
    <dgm:cxn modelId="{C953EB50-2A39-4539-A8A6-6DE2E01B5A09}" type="presParOf" srcId="{4E8D5CCD-4B30-443C-9194-4F040F024621}" destId="{2CA23E0B-EDD3-4410-8C33-879B2C7CF034}" srcOrd="0" destOrd="0" presId="urn:microsoft.com/office/officeart/2005/8/layout/process5"/>
    <dgm:cxn modelId="{E3280D13-A02B-4E81-B6D6-D5C153B663C3}" type="presParOf" srcId="{3A3FA824-F78C-45A2-A9D1-1AF5FE88F511}" destId="{EA44FD9F-7216-4B6E-8DFF-C3169A797992}" srcOrd="8" destOrd="0" presId="urn:microsoft.com/office/officeart/2005/8/layout/process5"/>
    <dgm:cxn modelId="{64ACF008-E3F9-4B07-AA6A-FC60C38E4EE8}" type="presParOf" srcId="{3A3FA824-F78C-45A2-A9D1-1AF5FE88F511}" destId="{93990B91-0FB2-4993-9EC4-9B5BE68CC928}" srcOrd="9" destOrd="0" presId="urn:microsoft.com/office/officeart/2005/8/layout/process5"/>
    <dgm:cxn modelId="{07F04BFB-E74F-47F1-9C40-3F5F104F8C83}" type="presParOf" srcId="{93990B91-0FB2-4993-9EC4-9B5BE68CC928}" destId="{E22B6A32-5604-4848-8423-CB5DFA50DCD6}" srcOrd="0" destOrd="0" presId="urn:microsoft.com/office/officeart/2005/8/layout/process5"/>
    <dgm:cxn modelId="{AABAE993-CD21-41DF-BDEB-96AE9FE466B3}" type="presParOf" srcId="{3A3FA824-F78C-45A2-A9D1-1AF5FE88F511}" destId="{688302F7-939D-467C-B93F-E12877A86B88}" srcOrd="10"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8814F-19EA-4120-B569-54BCE17E3D59}">
      <dsp:nvSpPr>
        <dsp:cNvPr id="0" name=""/>
        <dsp:cNvSpPr/>
      </dsp:nvSpPr>
      <dsp:spPr>
        <a:xfrm>
          <a:off x="2228394" y="2598"/>
          <a:ext cx="1047750"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Requirements Collection</a:t>
          </a:r>
        </a:p>
      </dsp:txBody>
      <dsp:txXfrm>
        <a:off x="2255722" y="29926"/>
        <a:ext cx="993094" cy="505168"/>
      </dsp:txXfrm>
    </dsp:sp>
    <dsp:sp modelId="{56D60FE2-48D8-4007-A024-DD7E0FF3F1DD}">
      <dsp:nvSpPr>
        <dsp:cNvPr id="0" name=""/>
        <dsp:cNvSpPr/>
      </dsp:nvSpPr>
      <dsp:spPr>
        <a:xfrm>
          <a:off x="1434579" y="282510"/>
          <a:ext cx="2635379" cy="2635379"/>
        </a:xfrm>
        <a:custGeom>
          <a:avLst/>
          <a:gdLst/>
          <a:ahLst/>
          <a:cxnLst/>
          <a:rect l="0" t="0" r="0" b="0"/>
          <a:pathLst>
            <a:path>
              <a:moveTo>
                <a:pt x="1928794" y="150275"/>
              </a:moveTo>
              <a:arcTo wR="1317689" hR="1317689" stAng="17857839" swAng="76394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98D2262-CFE3-46B0-92E3-4AF76D486107}">
      <dsp:nvSpPr>
        <dsp:cNvPr id="0" name=""/>
        <dsp:cNvSpPr/>
      </dsp:nvSpPr>
      <dsp:spPr>
        <a:xfrm>
          <a:off x="3276934" y="661443"/>
          <a:ext cx="1232974"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Stage Implementation</a:t>
          </a:r>
        </a:p>
      </dsp:txBody>
      <dsp:txXfrm>
        <a:off x="3304262" y="688771"/>
        <a:ext cx="1178318" cy="505168"/>
      </dsp:txXfrm>
    </dsp:sp>
    <dsp:sp modelId="{065A1702-2A6F-4B8B-8ADB-F5CE738874DB}">
      <dsp:nvSpPr>
        <dsp:cNvPr id="0" name=""/>
        <dsp:cNvSpPr/>
      </dsp:nvSpPr>
      <dsp:spPr>
        <a:xfrm>
          <a:off x="1434579" y="282510"/>
          <a:ext cx="2635379" cy="2635379"/>
        </a:xfrm>
        <a:custGeom>
          <a:avLst/>
          <a:gdLst/>
          <a:ahLst/>
          <a:cxnLst/>
          <a:rect l="0" t="0" r="0" b="0"/>
          <a:pathLst>
            <a:path>
              <a:moveTo>
                <a:pt x="2614870" y="1086111"/>
              </a:moveTo>
              <a:arcTo wR="1317689" hR="1317689" stAng="20992678" swAng="12146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E9BCC4D-BAD5-41DF-900C-63F86B557270}">
      <dsp:nvSpPr>
        <dsp:cNvPr id="0" name=""/>
        <dsp:cNvSpPr/>
      </dsp:nvSpPr>
      <dsp:spPr>
        <a:xfrm>
          <a:off x="3324915" y="1979132"/>
          <a:ext cx="1137012"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HR Admin Training</a:t>
          </a:r>
        </a:p>
      </dsp:txBody>
      <dsp:txXfrm>
        <a:off x="3352243" y="2006460"/>
        <a:ext cx="1082356" cy="505168"/>
      </dsp:txXfrm>
    </dsp:sp>
    <dsp:sp modelId="{39D069AA-495A-4614-9E94-37C0D13ABC5B}">
      <dsp:nvSpPr>
        <dsp:cNvPr id="0" name=""/>
        <dsp:cNvSpPr/>
      </dsp:nvSpPr>
      <dsp:spPr>
        <a:xfrm>
          <a:off x="1434579" y="282510"/>
          <a:ext cx="2635379" cy="2635379"/>
        </a:xfrm>
        <a:custGeom>
          <a:avLst/>
          <a:gdLst/>
          <a:ahLst/>
          <a:cxnLst/>
          <a:rect l="0" t="0" r="0" b="0"/>
          <a:pathLst>
            <a:path>
              <a:moveTo>
                <a:pt x="2156035" y="2334292"/>
              </a:moveTo>
              <a:arcTo wR="1317689" hR="1317689" stAng="3029349"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1C27278-2769-4B74-B3E7-8555BA9C17AF}">
      <dsp:nvSpPr>
        <dsp:cNvPr id="0" name=""/>
        <dsp:cNvSpPr/>
      </dsp:nvSpPr>
      <dsp:spPr>
        <a:xfrm>
          <a:off x="2321634" y="2637977"/>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User Acceptance Testing </a:t>
          </a:r>
        </a:p>
      </dsp:txBody>
      <dsp:txXfrm>
        <a:off x="2348962" y="2665305"/>
        <a:ext cx="806612" cy="505168"/>
      </dsp:txXfrm>
    </dsp:sp>
    <dsp:sp modelId="{B7BC16E6-768F-4D76-9BD1-DABDC91A29F3}">
      <dsp:nvSpPr>
        <dsp:cNvPr id="0" name=""/>
        <dsp:cNvSpPr/>
      </dsp:nvSpPr>
      <dsp:spPr>
        <a:xfrm>
          <a:off x="1434579" y="282510"/>
          <a:ext cx="2635379" cy="2635379"/>
        </a:xfrm>
        <a:custGeom>
          <a:avLst/>
          <a:gdLst/>
          <a:ahLst/>
          <a:cxnLst/>
          <a:rect l="0" t="0" r="0" b="0"/>
          <a:pathLst>
            <a:path>
              <a:moveTo>
                <a:pt x="778970" y="2520223"/>
              </a:moveTo>
              <a:arcTo wR="1317689" hR="1317689" stAng="6847904"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741182D-049D-4B97-BEC7-ACE90505C0D9}">
      <dsp:nvSpPr>
        <dsp:cNvPr id="0" name=""/>
        <dsp:cNvSpPr/>
      </dsp:nvSpPr>
      <dsp:spPr>
        <a:xfrm>
          <a:off x="976490" y="1979132"/>
          <a:ext cx="1269251"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Production Implementation</a:t>
          </a:r>
        </a:p>
      </dsp:txBody>
      <dsp:txXfrm>
        <a:off x="1003818" y="2006460"/>
        <a:ext cx="1214595" cy="505168"/>
      </dsp:txXfrm>
    </dsp:sp>
    <dsp:sp modelId="{09C4AFAE-F88E-42B8-898D-E4F3ECD8209D}">
      <dsp:nvSpPr>
        <dsp:cNvPr id="0" name=""/>
        <dsp:cNvSpPr/>
      </dsp:nvSpPr>
      <dsp:spPr>
        <a:xfrm>
          <a:off x="1434579" y="282510"/>
          <a:ext cx="2635379" cy="2635379"/>
        </a:xfrm>
        <a:custGeom>
          <a:avLst/>
          <a:gdLst/>
          <a:ahLst/>
          <a:cxnLst/>
          <a:rect l="0" t="0" r="0" b="0"/>
          <a:pathLst>
            <a:path>
              <a:moveTo>
                <a:pt x="20508" y="1549267"/>
              </a:moveTo>
              <a:arcTo wR="1317689" hR="1317689" stAng="10192678" swAng="12146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DB31277-930F-46F3-963D-458C84ACF9F8}">
      <dsp:nvSpPr>
        <dsp:cNvPr id="0" name=""/>
        <dsp:cNvSpPr/>
      </dsp:nvSpPr>
      <dsp:spPr>
        <a:xfrm>
          <a:off x="1180482" y="661443"/>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Go- Live </a:t>
          </a:r>
        </a:p>
      </dsp:txBody>
      <dsp:txXfrm>
        <a:off x="1207810" y="688771"/>
        <a:ext cx="806612" cy="505168"/>
      </dsp:txXfrm>
    </dsp:sp>
    <dsp:sp modelId="{D8009485-7A95-4ED3-99E4-201BB53BB93D}">
      <dsp:nvSpPr>
        <dsp:cNvPr id="0" name=""/>
        <dsp:cNvSpPr/>
      </dsp:nvSpPr>
      <dsp:spPr>
        <a:xfrm>
          <a:off x="1434579" y="282510"/>
          <a:ext cx="2635379" cy="2635379"/>
        </a:xfrm>
        <a:custGeom>
          <a:avLst/>
          <a:gdLst/>
          <a:ahLst/>
          <a:cxnLst/>
          <a:rect l="0" t="0" r="0" b="0"/>
          <a:pathLst>
            <a:path>
              <a:moveTo>
                <a:pt x="464315" y="313668"/>
              </a:moveTo>
              <a:arcTo wR="1317689" hR="1317689" stAng="13778215" swAng="76394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753F1-4D6C-484E-8C9A-718DA0DA3F96}">
      <dsp:nvSpPr>
        <dsp:cNvPr id="0" name=""/>
        <dsp:cNvSpPr/>
      </dsp:nvSpPr>
      <dsp:spPr>
        <a:xfrm>
          <a:off x="2611" y="277285"/>
          <a:ext cx="1141995" cy="68519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Nominate Raters</a:t>
          </a:r>
        </a:p>
      </dsp:txBody>
      <dsp:txXfrm>
        <a:off x="22680" y="297354"/>
        <a:ext cx="1101857" cy="645059"/>
      </dsp:txXfrm>
    </dsp:sp>
    <dsp:sp modelId="{7323E6C3-485D-4878-95C4-190B300FA012}">
      <dsp:nvSpPr>
        <dsp:cNvPr id="0" name=""/>
        <dsp:cNvSpPr/>
      </dsp:nvSpPr>
      <dsp:spPr>
        <a:xfrm>
          <a:off x="1258806" y="478277"/>
          <a:ext cx="242103" cy="283214"/>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1258806" y="534920"/>
        <a:ext cx="169472" cy="169928"/>
      </dsp:txXfrm>
    </dsp:sp>
    <dsp:sp modelId="{020F83B7-41B6-4BB9-B842-01BA3A8B880C}">
      <dsp:nvSpPr>
        <dsp:cNvPr id="0" name=""/>
        <dsp:cNvSpPr/>
      </dsp:nvSpPr>
      <dsp:spPr>
        <a:xfrm>
          <a:off x="1601405" y="277285"/>
          <a:ext cx="1141995" cy="685197"/>
        </a:xfrm>
        <a:prstGeom prst="roundRect">
          <a:avLst>
            <a:gd name="adj" fmla="val 1000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Approve Raters</a:t>
          </a:r>
        </a:p>
      </dsp:txBody>
      <dsp:txXfrm>
        <a:off x="1621474" y="297354"/>
        <a:ext cx="1101857" cy="645059"/>
      </dsp:txXfrm>
    </dsp:sp>
    <dsp:sp modelId="{60646B6A-900A-4513-BFB0-531DA5C202E0}">
      <dsp:nvSpPr>
        <dsp:cNvPr id="0" name=""/>
        <dsp:cNvSpPr/>
      </dsp:nvSpPr>
      <dsp:spPr>
        <a:xfrm>
          <a:off x="2857600" y="478277"/>
          <a:ext cx="242103" cy="283214"/>
        </a:xfrm>
        <a:prstGeom prst="rightArrow">
          <a:avLst>
            <a:gd name="adj1" fmla="val 60000"/>
            <a:gd name="adj2" fmla="val 5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857600" y="534920"/>
        <a:ext cx="169472" cy="169928"/>
      </dsp:txXfrm>
    </dsp:sp>
    <dsp:sp modelId="{BBBCAA10-C099-4EF3-91D6-B2C1BE7148A3}">
      <dsp:nvSpPr>
        <dsp:cNvPr id="0" name=""/>
        <dsp:cNvSpPr/>
      </dsp:nvSpPr>
      <dsp:spPr>
        <a:xfrm>
          <a:off x="3200199" y="277285"/>
          <a:ext cx="1141995" cy="685197"/>
        </a:xfrm>
        <a:prstGeom prst="roundRect">
          <a:avLst>
            <a:gd name="adj" fmla="val 1000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Provide Feedback</a:t>
          </a:r>
        </a:p>
      </dsp:txBody>
      <dsp:txXfrm>
        <a:off x="3220268" y="297354"/>
        <a:ext cx="1101857" cy="645059"/>
      </dsp:txXfrm>
    </dsp:sp>
    <dsp:sp modelId="{98E291CD-B59D-4623-902A-2E1D37702F71}">
      <dsp:nvSpPr>
        <dsp:cNvPr id="0" name=""/>
        <dsp:cNvSpPr/>
      </dsp:nvSpPr>
      <dsp:spPr>
        <a:xfrm>
          <a:off x="4456394" y="478277"/>
          <a:ext cx="242103" cy="283214"/>
        </a:xfrm>
        <a:prstGeom prst="righ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4456394" y="534920"/>
        <a:ext cx="169472" cy="169928"/>
      </dsp:txXfrm>
    </dsp:sp>
    <dsp:sp modelId="{BD2EA589-173E-4264-B20D-AC66F837CF1A}">
      <dsp:nvSpPr>
        <dsp:cNvPr id="0" name=""/>
        <dsp:cNvSpPr/>
      </dsp:nvSpPr>
      <dsp:spPr>
        <a:xfrm>
          <a:off x="4798992" y="277285"/>
          <a:ext cx="1141995" cy="685197"/>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Publish</a:t>
          </a:r>
        </a:p>
      </dsp:txBody>
      <dsp:txXfrm>
        <a:off x="4819061" y="297354"/>
        <a:ext cx="1101857" cy="6450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6359F6-B9E3-4503-80A0-B4E37C455729}">
      <dsp:nvSpPr>
        <dsp:cNvPr id="0" name=""/>
        <dsp:cNvSpPr/>
      </dsp:nvSpPr>
      <dsp:spPr>
        <a:xfrm>
          <a:off x="4922" y="56465"/>
          <a:ext cx="1471277" cy="88276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Nominate &amp; Send for approval</a:t>
          </a:r>
        </a:p>
      </dsp:txBody>
      <dsp:txXfrm>
        <a:off x="30777" y="82320"/>
        <a:ext cx="1419567" cy="831056"/>
      </dsp:txXfrm>
    </dsp:sp>
    <dsp:sp modelId="{908B41CE-F542-4090-8014-E9CBAB4431B8}">
      <dsp:nvSpPr>
        <dsp:cNvPr id="0" name=""/>
        <dsp:cNvSpPr/>
      </dsp:nvSpPr>
      <dsp:spPr>
        <a:xfrm>
          <a:off x="1605672" y="315410"/>
          <a:ext cx="311910" cy="364876"/>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IN" sz="1500" kern="1200"/>
        </a:p>
      </dsp:txBody>
      <dsp:txXfrm>
        <a:off x="1605672" y="388385"/>
        <a:ext cx="218337" cy="218926"/>
      </dsp:txXfrm>
    </dsp:sp>
    <dsp:sp modelId="{3F5F81C5-F44B-472E-BBAA-C135E8B83594}">
      <dsp:nvSpPr>
        <dsp:cNvPr id="0" name=""/>
        <dsp:cNvSpPr/>
      </dsp:nvSpPr>
      <dsp:spPr>
        <a:xfrm>
          <a:off x="2064711" y="56465"/>
          <a:ext cx="1471277" cy="882766"/>
        </a:xfrm>
        <a:prstGeom prst="roundRect">
          <a:avLst>
            <a:gd name="adj" fmla="val 10000"/>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First Level Approval</a:t>
          </a:r>
        </a:p>
      </dsp:txBody>
      <dsp:txXfrm>
        <a:off x="2090566" y="82320"/>
        <a:ext cx="1419567" cy="831056"/>
      </dsp:txXfrm>
    </dsp:sp>
    <dsp:sp modelId="{F66BABE7-35DF-48C2-8B56-261C31018913}">
      <dsp:nvSpPr>
        <dsp:cNvPr id="0" name=""/>
        <dsp:cNvSpPr/>
      </dsp:nvSpPr>
      <dsp:spPr>
        <a:xfrm>
          <a:off x="3665461" y="315410"/>
          <a:ext cx="311910" cy="364876"/>
        </a:xfrm>
        <a:prstGeom prst="rightArrow">
          <a:avLst>
            <a:gd name="adj1" fmla="val 60000"/>
            <a:gd name="adj2" fmla="val 5000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3665461" y="388385"/>
        <a:ext cx="218337" cy="218926"/>
      </dsp:txXfrm>
    </dsp:sp>
    <dsp:sp modelId="{8037E12C-8FE1-43F0-8BD8-529723DCD72C}">
      <dsp:nvSpPr>
        <dsp:cNvPr id="0" name=""/>
        <dsp:cNvSpPr/>
      </dsp:nvSpPr>
      <dsp:spPr>
        <a:xfrm>
          <a:off x="4124499" y="56465"/>
          <a:ext cx="1471277" cy="882766"/>
        </a:xfrm>
        <a:prstGeom prst="roundRect">
          <a:avLst>
            <a:gd name="adj" fmla="val 1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Second Level Approval</a:t>
          </a:r>
        </a:p>
      </dsp:txBody>
      <dsp:txXfrm>
        <a:off x="4150354" y="82320"/>
        <a:ext cx="1419567" cy="831056"/>
      </dsp:txXfrm>
    </dsp:sp>
    <dsp:sp modelId="{F10AF601-A70F-4E0E-BC4C-C871EDE51F6E}">
      <dsp:nvSpPr>
        <dsp:cNvPr id="0" name=""/>
        <dsp:cNvSpPr/>
      </dsp:nvSpPr>
      <dsp:spPr>
        <a:xfrm rot="5400000">
          <a:off x="4704183" y="1042221"/>
          <a:ext cx="311910" cy="364876"/>
        </a:xfrm>
        <a:prstGeom prst="rightArrow">
          <a:avLst>
            <a:gd name="adj1" fmla="val 60000"/>
            <a:gd name="adj2" fmla="val 5000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4750676" y="1068704"/>
        <a:ext cx="218926" cy="218337"/>
      </dsp:txXfrm>
    </dsp:sp>
    <dsp:sp modelId="{D1C50399-CB69-45F9-8809-611874E31151}">
      <dsp:nvSpPr>
        <dsp:cNvPr id="0" name=""/>
        <dsp:cNvSpPr/>
      </dsp:nvSpPr>
      <dsp:spPr>
        <a:xfrm>
          <a:off x="4124499" y="1527743"/>
          <a:ext cx="1471277" cy="882766"/>
        </a:xfrm>
        <a:prstGeom prst="roundRect">
          <a:avLst>
            <a:gd name="adj" fmla="val 10000"/>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Third Level Approval</a:t>
          </a:r>
        </a:p>
      </dsp:txBody>
      <dsp:txXfrm>
        <a:off x="4150354" y="1553598"/>
        <a:ext cx="1419567" cy="831056"/>
      </dsp:txXfrm>
    </dsp:sp>
    <dsp:sp modelId="{76F7C63D-70CD-4CAD-95A5-AEE670DA8E3F}">
      <dsp:nvSpPr>
        <dsp:cNvPr id="0" name=""/>
        <dsp:cNvSpPr/>
      </dsp:nvSpPr>
      <dsp:spPr>
        <a:xfrm rot="10800000">
          <a:off x="3683116" y="1786687"/>
          <a:ext cx="311910" cy="364876"/>
        </a:xfrm>
        <a:prstGeom prst="righ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10800000">
        <a:off x="3776689" y="1859662"/>
        <a:ext cx="218337" cy="218926"/>
      </dsp:txXfrm>
    </dsp:sp>
    <dsp:sp modelId="{E734AC82-33A9-45E6-846B-B94F2714DD1F}">
      <dsp:nvSpPr>
        <dsp:cNvPr id="0" name=""/>
        <dsp:cNvSpPr/>
      </dsp:nvSpPr>
      <dsp:spPr>
        <a:xfrm>
          <a:off x="2064711" y="1527743"/>
          <a:ext cx="1471277" cy="882766"/>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Publish Promotion</a:t>
          </a:r>
        </a:p>
      </dsp:txBody>
      <dsp:txXfrm>
        <a:off x="2090566" y="1553598"/>
        <a:ext cx="1419567" cy="83105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6359F6-B9E3-4503-80A0-B4E37C455729}">
      <dsp:nvSpPr>
        <dsp:cNvPr id="0" name=""/>
        <dsp:cNvSpPr/>
      </dsp:nvSpPr>
      <dsp:spPr>
        <a:xfrm>
          <a:off x="2611" y="240194"/>
          <a:ext cx="1141995" cy="68519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baseline="0">
              <a:solidFill>
                <a:sysClr val="windowText" lastClr="000000"/>
              </a:solidFill>
            </a:rPr>
            <a:t>HR uploads compensation data</a:t>
          </a:r>
          <a:endParaRPr lang="en-IN" sz="1200" kern="1200">
            <a:solidFill>
              <a:sysClr val="windowText" lastClr="000000"/>
            </a:solidFill>
          </a:endParaRPr>
        </a:p>
      </dsp:txBody>
      <dsp:txXfrm>
        <a:off x="22680" y="260263"/>
        <a:ext cx="1101857" cy="645059"/>
      </dsp:txXfrm>
    </dsp:sp>
    <dsp:sp modelId="{908B41CE-F542-4090-8014-E9CBAB4431B8}">
      <dsp:nvSpPr>
        <dsp:cNvPr id="0" name=""/>
        <dsp:cNvSpPr/>
      </dsp:nvSpPr>
      <dsp:spPr>
        <a:xfrm>
          <a:off x="1245102" y="441185"/>
          <a:ext cx="242103" cy="283214"/>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1245102" y="497828"/>
        <a:ext cx="169472" cy="169928"/>
      </dsp:txXfrm>
    </dsp:sp>
    <dsp:sp modelId="{3F5F81C5-F44B-472E-BBAA-C135E8B83594}">
      <dsp:nvSpPr>
        <dsp:cNvPr id="0" name=""/>
        <dsp:cNvSpPr/>
      </dsp:nvSpPr>
      <dsp:spPr>
        <a:xfrm>
          <a:off x="1601405" y="240194"/>
          <a:ext cx="1141995" cy="685197"/>
        </a:xfrm>
        <a:prstGeom prst="roundRect">
          <a:avLst>
            <a:gd name="adj" fmla="val 1000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Send for approval</a:t>
          </a:r>
        </a:p>
      </dsp:txBody>
      <dsp:txXfrm>
        <a:off x="1621474" y="260263"/>
        <a:ext cx="1101857" cy="645059"/>
      </dsp:txXfrm>
    </dsp:sp>
    <dsp:sp modelId="{F66BABE7-35DF-48C2-8B56-261C31018913}">
      <dsp:nvSpPr>
        <dsp:cNvPr id="0" name=""/>
        <dsp:cNvSpPr/>
      </dsp:nvSpPr>
      <dsp:spPr>
        <a:xfrm>
          <a:off x="2843896" y="441185"/>
          <a:ext cx="242103" cy="283214"/>
        </a:xfrm>
        <a:prstGeom prst="rightArrow">
          <a:avLst>
            <a:gd name="adj1" fmla="val 60000"/>
            <a:gd name="adj2" fmla="val 5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843896" y="497828"/>
        <a:ext cx="169472" cy="169928"/>
      </dsp:txXfrm>
    </dsp:sp>
    <dsp:sp modelId="{8037E12C-8FE1-43F0-8BD8-529723DCD72C}">
      <dsp:nvSpPr>
        <dsp:cNvPr id="0" name=""/>
        <dsp:cNvSpPr/>
      </dsp:nvSpPr>
      <dsp:spPr>
        <a:xfrm>
          <a:off x="3200199" y="240194"/>
          <a:ext cx="1141995" cy="685197"/>
        </a:xfrm>
        <a:prstGeom prst="roundRect">
          <a:avLst>
            <a:gd name="adj" fmla="val 1000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Approve/Reject</a:t>
          </a:r>
        </a:p>
      </dsp:txBody>
      <dsp:txXfrm>
        <a:off x="3220268" y="260263"/>
        <a:ext cx="1101857" cy="645059"/>
      </dsp:txXfrm>
    </dsp:sp>
    <dsp:sp modelId="{F10AF601-A70F-4E0E-BC4C-C871EDE51F6E}">
      <dsp:nvSpPr>
        <dsp:cNvPr id="0" name=""/>
        <dsp:cNvSpPr/>
      </dsp:nvSpPr>
      <dsp:spPr>
        <a:xfrm>
          <a:off x="4442690" y="441185"/>
          <a:ext cx="242103" cy="283214"/>
        </a:xfrm>
        <a:prstGeom prst="righ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4442690" y="497828"/>
        <a:ext cx="169472" cy="169928"/>
      </dsp:txXfrm>
    </dsp:sp>
    <dsp:sp modelId="{E734AC82-33A9-45E6-846B-B94F2714DD1F}">
      <dsp:nvSpPr>
        <dsp:cNvPr id="0" name=""/>
        <dsp:cNvSpPr/>
      </dsp:nvSpPr>
      <dsp:spPr>
        <a:xfrm>
          <a:off x="4798992" y="240194"/>
          <a:ext cx="1141995" cy="685197"/>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Publish the letters</a:t>
          </a:r>
        </a:p>
      </dsp:txBody>
      <dsp:txXfrm>
        <a:off x="4819061" y="260263"/>
        <a:ext cx="1101857" cy="6450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3972F3-3B72-4560-A8AB-61C17BFCCFED}">
      <dsp:nvSpPr>
        <dsp:cNvPr id="0" name=""/>
        <dsp:cNvSpPr/>
      </dsp:nvSpPr>
      <dsp:spPr>
        <a:xfrm>
          <a:off x="5223" y="81557"/>
          <a:ext cx="1561355" cy="93681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dirty="0">
              <a:solidFill>
                <a:schemeClr val="bg1"/>
              </a:solidFill>
            </a:rPr>
            <a:t>HR Admin Manages Training Courses (Planning &amp; Including new courses)</a:t>
          </a:r>
        </a:p>
      </dsp:txBody>
      <dsp:txXfrm>
        <a:off x="32661" y="108995"/>
        <a:ext cx="1506479" cy="881937"/>
      </dsp:txXfrm>
    </dsp:sp>
    <dsp:sp modelId="{4D6AE92A-58AB-4A54-BE71-CEE2A6D79D57}">
      <dsp:nvSpPr>
        <dsp:cNvPr id="0" name=""/>
        <dsp:cNvSpPr/>
      </dsp:nvSpPr>
      <dsp:spPr>
        <a:xfrm>
          <a:off x="1703979" y="356356"/>
          <a:ext cx="331007" cy="387216"/>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IN" sz="1600" kern="1200"/>
        </a:p>
      </dsp:txBody>
      <dsp:txXfrm>
        <a:off x="1703979" y="433799"/>
        <a:ext cx="231705" cy="232330"/>
      </dsp:txXfrm>
    </dsp:sp>
    <dsp:sp modelId="{E3A0BD49-5728-4886-AF97-FE246132FF8A}">
      <dsp:nvSpPr>
        <dsp:cNvPr id="0" name=""/>
        <dsp:cNvSpPr/>
      </dsp:nvSpPr>
      <dsp:spPr>
        <a:xfrm>
          <a:off x="2191122" y="81557"/>
          <a:ext cx="1561355" cy="93681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dirty="0">
              <a:solidFill>
                <a:schemeClr val="bg1"/>
              </a:solidFill>
            </a:rPr>
            <a:t>Manager Recommends Training to his Team member during Performance Review </a:t>
          </a:r>
        </a:p>
      </dsp:txBody>
      <dsp:txXfrm>
        <a:off x="2218560" y="108995"/>
        <a:ext cx="1506479" cy="881937"/>
      </dsp:txXfrm>
    </dsp:sp>
    <dsp:sp modelId="{5772DE7D-7101-4803-BEDA-D9F4C5EFF4BE}">
      <dsp:nvSpPr>
        <dsp:cNvPr id="0" name=""/>
        <dsp:cNvSpPr/>
      </dsp:nvSpPr>
      <dsp:spPr>
        <a:xfrm>
          <a:off x="3889877" y="356356"/>
          <a:ext cx="331007" cy="387216"/>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IN" sz="1600" kern="1200"/>
        </a:p>
      </dsp:txBody>
      <dsp:txXfrm>
        <a:off x="3889877" y="433799"/>
        <a:ext cx="231705" cy="232330"/>
      </dsp:txXfrm>
    </dsp:sp>
    <dsp:sp modelId="{1DAC8847-78F1-4F04-81A5-4AB429F58C20}">
      <dsp:nvSpPr>
        <dsp:cNvPr id="0" name=""/>
        <dsp:cNvSpPr/>
      </dsp:nvSpPr>
      <dsp:spPr>
        <a:xfrm>
          <a:off x="4377020" y="81557"/>
          <a:ext cx="1561355" cy="93681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dirty="0">
              <a:solidFill>
                <a:schemeClr val="bg1"/>
              </a:solidFill>
            </a:rPr>
            <a:t>Manager Monitors Training Recommendation – Progress Status</a:t>
          </a:r>
        </a:p>
      </dsp:txBody>
      <dsp:txXfrm>
        <a:off x="4404458" y="108995"/>
        <a:ext cx="1506479" cy="881937"/>
      </dsp:txXfrm>
    </dsp:sp>
    <dsp:sp modelId="{29DBFB08-19C2-4C83-9EA1-7DB3094286BE}">
      <dsp:nvSpPr>
        <dsp:cNvPr id="0" name=""/>
        <dsp:cNvSpPr/>
      </dsp:nvSpPr>
      <dsp:spPr>
        <a:xfrm rot="5400000">
          <a:off x="4992194" y="1127666"/>
          <a:ext cx="331007" cy="387216"/>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IN" sz="1600" kern="1200"/>
        </a:p>
      </dsp:txBody>
      <dsp:txXfrm rot="-5400000">
        <a:off x="5041533" y="1155770"/>
        <a:ext cx="232330" cy="231705"/>
      </dsp:txXfrm>
    </dsp:sp>
    <dsp:sp modelId="{6C61052D-BAD4-4200-AF43-226FC488F8DB}">
      <dsp:nvSpPr>
        <dsp:cNvPr id="0" name=""/>
        <dsp:cNvSpPr/>
      </dsp:nvSpPr>
      <dsp:spPr>
        <a:xfrm>
          <a:off x="4377020" y="1642913"/>
          <a:ext cx="1561355" cy="93681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dirty="0">
              <a:solidFill>
                <a:schemeClr val="bg1"/>
              </a:solidFill>
            </a:rPr>
            <a:t>Flexibility to Recommend Training all through the Year</a:t>
          </a:r>
        </a:p>
      </dsp:txBody>
      <dsp:txXfrm>
        <a:off x="4404458" y="1670351"/>
        <a:ext cx="1506479" cy="881937"/>
      </dsp:txXfrm>
    </dsp:sp>
    <dsp:sp modelId="{4E8D5CCD-4B30-443C-9194-4F040F024621}">
      <dsp:nvSpPr>
        <dsp:cNvPr id="0" name=""/>
        <dsp:cNvSpPr/>
      </dsp:nvSpPr>
      <dsp:spPr>
        <a:xfrm rot="10800000">
          <a:off x="3908613" y="1917712"/>
          <a:ext cx="331007" cy="387216"/>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IN" sz="1600" kern="1200"/>
        </a:p>
      </dsp:txBody>
      <dsp:txXfrm rot="10800000">
        <a:off x="4007915" y="1995155"/>
        <a:ext cx="231705" cy="232330"/>
      </dsp:txXfrm>
    </dsp:sp>
    <dsp:sp modelId="{EA44FD9F-7216-4B6E-8DFF-C3169A797992}">
      <dsp:nvSpPr>
        <dsp:cNvPr id="0" name=""/>
        <dsp:cNvSpPr/>
      </dsp:nvSpPr>
      <dsp:spPr>
        <a:xfrm>
          <a:off x="2191122" y="1642913"/>
          <a:ext cx="1561355" cy="93681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dirty="0">
              <a:solidFill>
                <a:schemeClr val="bg1"/>
              </a:solidFill>
            </a:rPr>
            <a:t>Employee aware of Trainings to undergo &amp; completed</a:t>
          </a:r>
        </a:p>
      </dsp:txBody>
      <dsp:txXfrm>
        <a:off x="2218560" y="1670351"/>
        <a:ext cx="1506479" cy="881937"/>
      </dsp:txXfrm>
    </dsp:sp>
    <dsp:sp modelId="{93990B91-0FB2-4993-9EC4-9B5BE68CC928}">
      <dsp:nvSpPr>
        <dsp:cNvPr id="0" name=""/>
        <dsp:cNvSpPr/>
      </dsp:nvSpPr>
      <dsp:spPr>
        <a:xfrm rot="10800000">
          <a:off x="1722715" y="1917712"/>
          <a:ext cx="331007" cy="387216"/>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IN" sz="1600" kern="1200"/>
        </a:p>
      </dsp:txBody>
      <dsp:txXfrm rot="10800000">
        <a:off x="1822017" y="1995155"/>
        <a:ext cx="231705" cy="232330"/>
      </dsp:txXfrm>
    </dsp:sp>
    <dsp:sp modelId="{688302F7-939D-467C-B93F-E12877A86B88}">
      <dsp:nvSpPr>
        <dsp:cNvPr id="0" name=""/>
        <dsp:cNvSpPr/>
      </dsp:nvSpPr>
      <dsp:spPr>
        <a:xfrm>
          <a:off x="5223" y="1642913"/>
          <a:ext cx="1561355" cy="93681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dirty="0">
              <a:solidFill>
                <a:schemeClr val="bg1"/>
              </a:solidFill>
            </a:rPr>
            <a:t>HR Admin Generates Reports</a:t>
          </a:r>
        </a:p>
      </dsp:txBody>
      <dsp:txXfrm>
        <a:off x="32661" y="1670351"/>
        <a:ext cx="1506479" cy="881937"/>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Singapore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DCD29A-97D6-44FA-A8DF-AEAE84BA4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31</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REQUIREMENTS COLLECTION-SYNERGITA PERFORM PLUS</vt:lpstr>
    </vt:vector>
  </TitlesOfParts>
  <Company/>
  <LinksUpToDate>false</LinksUpToDate>
  <CharactersWithSpaces>21161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Yoga Mookkaiah</cp:lastModifiedBy>
  <cp:revision>8</cp:revision>
  <cp:lastPrinted>2017-12-06T14:36:00Z</cp:lastPrinted>
  <dcterms:created xsi:type="dcterms:W3CDTF">2021-02-09T17:22:00Z</dcterms:created>
  <dcterms:modified xsi:type="dcterms:W3CDTF">2021-02-26T17:11:00Z</dcterms:modified>
</cp:coreProperties>
</file>